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28F17" w14:textId="77777777" w:rsidR="00BF172B" w:rsidRDefault="00BF172B" w:rsidP="00655933">
      <w:pPr>
        <w:pStyle w:val="CorpsA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D7A2BA5" w14:textId="5A802404" w:rsidR="00655933" w:rsidRPr="00FC3A77" w:rsidRDefault="00805173" w:rsidP="00655933">
      <w:pPr>
        <w:pStyle w:val="CorpsA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C3A77">
        <w:rPr>
          <w:rFonts w:asciiTheme="majorBidi" w:hAnsiTheme="majorBidi" w:cstheme="majorBidi"/>
          <w:b/>
          <w:bCs/>
          <w:sz w:val="28"/>
          <w:szCs w:val="28"/>
        </w:rPr>
        <w:t>Conférence Mé</w:t>
      </w:r>
      <w:r w:rsidR="00655933" w:rsidRPr="00FC3A77">
        <w:rPr>
          <w:rFonts w:asciiTheme="majorBidi" w:hAnsiTheme="majorBidi" w:cstheme="majorBidi"/>
          <w:b/>
          <w:bCs/>
          <w:sz w:val="28"/>
          <w:szCs w:val="28"/>
        </w:rPr>
        <w:t>diterranée du Futur, Acte III</w:t>
      </w:r>
    </w:p>
    <w:p w14:paraId="52E956D2" w14:textId="77777777" w:rsidR="00655933" w:rsidRPr="00FC3A77" w:rsidRDefault="00805173" w:rsidP="00655933">
      <w:pPr>
        <w:pStyle w:val="CorpsA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FC3A77">
        <w:rPr>
          <w:rFonts w:asciiTheme="majorBidi" w:hAnsiTheme="majorBidi" w:cstheme="majorBidi"/>
          <w:b/>
          <w:bCs/>
          <w:sz w:val="28"/>
          <w:szCs w:val="28"/>
          <w:lang w:val="en-US"/>
        </w:rPr>
        <w:t>Invest in t</w:t>
      </w:r>
      <w:r w:rsidR="00655933" w:rsidRPr="00FC3A77">
        <w:rPr>
          <w:rFonts w:asciiTheme="majorBidi" w:hAnsiTheme="majorBidi" w:cstheme="majorBidi"/>
          <w:b/>
          <w:bCs/>
          <w:sz w:val="28"/>
          <w:szCs w:val="28"/>
          <w:lang w:val="en-US"/>
        </w:rPr>
        <w:t>he Future of the Mediterranean</w:t>
      </w:r>
    </w:p>
    <w:p w14:paraId="5CB4961F" w14:textId="37184F22" w:rsidR="00805173" w:rsidRPr="00FC3A77" w:rsidRDefault="00FC3A77" w:rsidP="00655933">
      <w:pPr>
        <w:pStyle w:val="CorpsA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26 N</w:t>
      </w:r>
      <w:r w:rsidR="00655933" w:rsidRPr="00FC3A77">
        <w:rPr>
          <w:rFonts w:asciiTheme="majorBidi" w:hAnsiTheme="majorBidi" w:cstheme="majorBidi"/>
          <w:b/>
          <w:bCs/>
          <w:sz w:val="28"/>
          <w:szCs w:val="28"/>
        </w:rPr>
        <w:t>ovembre 2019, Marseille</w:t>
      </w:r>
    </w:p>
    <w:p w14:paraId="16F00951" w14:textId="77777777" w:rsidR="00805173" w:rsidRDefault="00805173" w:rsidP="00805173">
      <w:pPr>
        <w:pStyle w:val="CorpsA"/>
        <w:rPr>
          <w:b/>
          <w:bCs/>
          <w:sz w:val="28"/>
          <w:szCs w:val="28"/>
        </w:rPr>
      </w:pPr>
    </w:p>
    <w:p w14:paraId="11A22B0A" w14:textId="5086A3D1" w:rsidR="00805173" w:rsidRPr="00FC3A77" w:rsidRDefault="00805173" w:rsidP="00805173">
      <w:pPr>
        <w:pStyle w:val="CorpsA"/>
        <w:rPr>
          <w:rFonts w:asciiTheme="majorBidi" w:hAnsiTheme="majorBidi" w:cstheme="majorBidi"/>
          <w:bCs/>
          <w:sz w:val="24"/>
          <w:szCs w:val="24"/>
        </w:rPr>
      </w:pPr>
      <w:r w:rsidRPr="00FC3A77">
        <w:rPr>
          <w:rFonts w:asciiTheme="majorBidi" w:hAnsiTheme="majorBidi" w:cstheme="majorBidi"/>
          <w:bCs/>
          <w:sz w:val="24"/>
          <w:szCs w:val="24"/>
        </w:rPr>
        <w:t xml:space="preserve">Monsieur le Président de la Région Provence Alpes Côte d’Azur, </w:t>
      </w:r>
      <w:r w:rsidR="00655933" w:rsidRPr="00FC3A77">
        <w:rPr>
          <w:rFonts w:asciiTheme="majorBidi" w:hAnsiTheme="majorBidi" w:cstheme="majorBidi"/>
          <w:bCs/>
          <w:sz w:val="24"/>
          <w:szCs w:val="24"/>
        </w:rPr>
        <w:t>Renaud Muselier,</w:t>
      </w:r>
    </w:p>
    <w:p w14:paraId="58475760" w14:textId="77777777" w:rsidR="005F3022" w:rsidRPr="00FC3A77" w:rsidRDefault="005F3022" w:rsidP="00805173">
      <w:pPr>
        <w:pStyle w:val="CorpsA"/>
        <w:rPr>
          <w:rFonts w:asciiTheme="majorBidi" w:hAnsiTheme="majorBidi" w:cstheme="majorBidi"/>
          <w:bCs/>
          <w:sz w:val="24"/>
          <w:szCs w:val="24"/>
        </w:rPr>
      </w:pPr>
    </w:p>
    <w:p w14:paraId="1559E478" w14:textId="6AF5C6ED" w:rsidR="00805173" w:rsidRPr="00FC3A77" w:rsidRDefault="00805173" w:rsidP="00805173">
      <w:pPr>
        <w:pStyle w:val="CorpsA"/>
        <w:rPr>
          <w:rFonts w:asciiTheme="majorBidi" w:hAnsiTheme="majorBidi" w:cstheme="majorBidi"/>
          <w:bCs/>
          <w:sz w:val="24"/>
          <w:szCs w:val="24"/>
        </w:rPr>
      </w:pPr>
      <w:r w:rsidRPr="00FC3A77">
        <w:rPr>
          <w:rFonts w:asciiTheme="majorBidi" w:hAnsiTheme="majorBidi" w:cstheme="majorBidi"/>
          <w:bCs/>
          <w:sz w:val="24"/>
          <w:szCs w:val="24"/>
        </w:rPr>
        <w:t xml:space="preserve">Son Excellence Monsieur le Ministre, </w:t>
      </w:r>
      <w:r w:rsidR="00655933" w:rsidRPr="00FC3A77">
        <w:rPr>
          <w:rFonts w:asciiTheme="majorBidi" w:hAnsiTheme="majorBidi" w:cstheme="majorBidi"/>
          <w:bCs/>
          <w:sz w:val="24"/>
          <w:szCs w:val="24"/>
        </w:rPr>
        <w:t>Jean-Yves le Drian,</w:t>
      </w:r>
    </w:p>
    <w:p w14:paraId="71DD5B12" w14:textId="77777777" w:rsidR="005F3022" w:rsidRPr="00FC3A77" w:rsidRDefault="005F3022" w:rsidP="00805173">
      <w:pPr>
        <w:pStyle w:val="CorpsA"/>
        <w:rPr>
          <w:rFonts w:asciiTheme="majorBidi" w:hAnsiTheme="majorBidi" w:cstheme="majorBidi"/>
          <w:bCs/>
          <w:sz w:val="24"/>
          <w:szCs w:val="24"/>
        </w:rPr>
      </w:pPr>
    </w:p>
    <w:p w14:paraId="349E8E29" w14:textId="77777777" w:rsidR="00805173" w:rsidRPr="00FC3A77" w:rsidRDefault="005324E9" w:rsidP="00805173">
      <w:pPr>
        <w:pStyle w:val="CorpsA"/>
        <w:rPr>
          <w:rFonts w:asciiTheme="majorBidi" w:hAnsiTheme="majorBidi" w:cstheme="majorBidi"/>
          <w:bCs/>
          <w:sz w:val="24"/>
          <w:szCs w:val="24"/>
        </w:rPr>
      </w:pPr>
      <w:r w:rsidRPr="00FC3A77">
        <w:rPr>
          <w:rFonts w:asciiTheme="majorBidi" w:hAnsiTheme="majorBidi" w:cstheme="majorBidi"/>
          <w:bCs/>
          <w:sz w:val="24"/>
          <w:szCs w:val="24"/>
        </w:rPr>
        <w:t xml:space="preserve">Excellences, </w:t>
      </w:r>
      <w:r w:rsidR="00805173" w:rsidRPr="00FC3A77">
        <w:rPr>
          <w:rFonts w:asciiTheme="majorBidi" w:hAnsiTheme="majorBidi" w:cstheme="majorBidi"/>
          <w:bCs/>
          <w:sz w:val="24"/>
          <w:szCs w:val="24"/>
        </w:rPr>
        <w:t>Mesdames et Messieurs,</w:t>
      </w:r>
    </w:p>
    <w:p w14:paraId="40A27EF5" w14:textId="77777777" w:rsidR="005F3022" w:rsidRPr="00FC3A77" w:rsidRDefault="005F3022" w:rsidP="00805173">
      <w:pPr>
        <w:tabs>
          <w:tab w:val="left" w:pos="7260"/>
        </w:tabs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41C08812" w14:textId="702117FF" w:rsidR="003B7C6B" w:rsidRPr="00FC3A77" w:rsidRDefault="00805173" w:rsidP="00805173">
      <w:pPr>
        <w:tabs>
          <w:tab w:val="left" w:pos="7260"/>
        </w:tabs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FC3A77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</w:p>
    <w:p w14:paraId="1230F7D4" w14:textId="77777777" w:rsidR="00655933" w:rsidRPr="00FC3A77" w:rsidRDefault="00805173" w:rsidP="00FC3A7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Theme="majorBidi" w:eastAsia="Calibri" w:hAnsiTheme="majorBidi" w:cstheme="majorBidi"/>
          <w:color w:val="000000"/>
          <w:sz w:val="24"/>
          <w:szCs w:val="24"/>
          <w:u w:color="000000"/>
          <w:bdr w:val="nil"/>
          <w:lang w:val="fr-FR"/>
        </w:rPr>
      </w:pPr>
      <w:r w:rsidRPr="00FC3A77">
        <w:rPr>
          <w:rFonts w:asciiTheme="majorBidi" w:eastAsia="Calibri" w:hAnsiTheme="majorBidi" w:cstheme="majorBidi"/>
          <w:color w:val="000000"/>
          <w:sz w:val="24"/>
          <w:szCs w:val="24"/>
          <w:u w:color="000000"/>
          <w:bdr w:val="nil"/>
          <w:lang w:val="fr-FR"/>
        </w:rPr>
        <w:t>Je suis très heureux de participer à cette Conférence qui marque le troisième acte de la vocation méditerranéenne de la ville de Marseille.</w:t>
      </w:r>
    </w:p>
    <w:p w14:paraId="1FBF9F59" w14:textId="71658A76" w:rsidR="005F3022" w:rsidRPr="00FC3A77" w:rsidRDefault="00655933" w:rsidP="00FC3A7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Theme="majorBidi" w:eastAsia="Calibri" w:hAnsiTheme="majorBidi" w:cstheme="majorBidi"/>
          <w:color w:val="000000"/>
          <w:sz w:val="24"/>
          <w:szCs w:val="24"/>
          <w:u w:color="000000"/>
          <w:bdr w:val="nil"/>
          <w:lang w:val="fr-FR"/>
        </w:rPr>
      </w:pPr>
      <w:r w:rsidRPr="00FC3A77">
        <w:rPr>
          <w:rFonts w:asciiTheme="majorBidi" w:eastAsia="Calibri" w:hAnsiTheme="majorBidi" w:cstheme="majorBidi"/>
          <w:color w:val="000000"/>
          <w:sz w:val="24"/>
          <w:szCs w:val="24"/>
          <w:u w:color="000000"/>
          <w:bdr w:val="nil"/>
          <w:lang w:val="fr-FR"/>
        </w:rPr>
        <w:t>J</w:t>
      </w:r>
      <w:r w:rsidR="00805173" w:rsidRPr="00FC3A77">
        <w:rPr>
          <w:rFonts w:asciiTheme="majorBidi" w:eastAsia="Calibri" w:hAnsiTheme="majorBidi" w:cstheme="majorBidi"/>
          <w:color w:val="000000"/>
          <w:sz w:val="24"/>
          <w:szCs w:val="24"/>
          <w:u w:color="000000"/>
          <w:bdr w:val="nil"/>
          <w:lang w:val="fr-FR"/>
        </w:rPr>
        <w:t xml:space="preserve">e ne peux que féliciter la région Provence Alpes Côte d’Azur pour cette initiative. </w:t>
      </w:r>
    </w:p>
    <w:p w14:paraId="4CB61101" w14:textId="31B58B9E" w:rsidR="00805173" w:rsidRPr="00FC3A77" w:rsidRDefault="00805173" w:rsidP="00FC3A7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Theme="majorBidi" w:eastAsia="Calibri" w:hAnsiTheme="majorBidi" w:cstheme="majorBidi"/>
          <w:color w:val="000000"/>
          <w:sz w:val="24"/>
          <w:szCs w:val="24"/>
          <w:u w:color="000000"/>
          <w:bdr w:val="nil"/>
          <w:lang w:val="fr-FR"/>
        </w:rPr>
      </w:pPr>
      <w:r w:rsidRPr="00FC3A77">
        <w:rPr>
          <w:rFonts w:asciiTheme="majorBidi" w:eastAsia="Calibri" w:hAnsiTheme="majorBidi" w:cstheme="majorBidi"/>
          <w:color w:val="000000"/>
          <w:sz w:val="24"/>
          <w:szCs w:val="24"/>
          <w:u w:color="000000"/>
          <w:bdr w:val="nil"/>
          <w:lang w:val="fr-FR"/>
        </w:rPr>
        <w:t xml:space="preserve">Je me réjouis que la ville de Marseille joue ce rôle de catalyseur des ambitions méditerranéennes, en France et au-delà. </w:t>
      </w:r>
    </w:p>
    <w:p w14:paraId="32286BBC" w14:textId="56185C4E" w:rsidR="00805173" w:rsidRPr="00FC3A77" w:rsidRDefault="00805173" w:rsidP="00FC3A7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Theme="majorBidi" w:eastAsia="Calibri" w:hAnsiTheme="majorBidi" w:cstheme="majorBidi"/>
          <w:color w:val="000000"/>
          <w:sz w:val="24"/>
          <w:szCs w:val="24"/>
          <w:u w:color="000000"/>
          <w:bdr w:val="nil"/>
          <w:lang w:val="fr-FR"/>
        </w:rPr>
      </w:pPr>
      <w:r w:rsidRPr="00FC3A77">
        <w:rPr>
          <w:rFonts w:asciiTheme="majorBidi" w:eastAsia="Calibri" w:hAnsiTheme="majorBidi" w:cstheme="majorBidi"/>
          <w:color w:val="000000"/>
          <w:sz w:val="24"/>
          <w:szCs w:val="24"/>
          <w:u w:color="000000"/>
          <w:bdr w:val="nil"/>
          <w:lang w:val="fr-FR"/>
        </w:rPr>
        <w:t>Plus que jamais, la ville de Marseille marque sa volonté de renouer avec son passé et de bâtir les jalons d’un avenir prometteur pour la Méditerranée, symbole d’espoir et d’engagement.</w:t>
      </w:r>
    </w:p>
    <w:p w14:paraId="1C9B4CC5" w14:textId="06FF9532" w:rsidR="00805173" w:rsidRPr="00FC3A77" w:rsidRDefault="00805173" w:rsidP="00FC3A7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Theme="majorBidi" w:eastAsia="Calibri" w:hAnsiTheme="majorBidi" w:cstheme="majorBidi"/>
          <w:color w:val="000000"/>
          <w:sz w:val="24"/>
          <w:szCs w:val="24"/>
          <w:u w:color="000000"/>
          <w:bdr w:val="nil"/>
          <w:lang w:val="fr-FR"/>
        </w:rPr>
      </w:pPr>
      <w:r w:rsidRPr="00FC3A77">
        <w:rPr>
          <w:rFonts w:asciiTheme="majorBidi" w:eastAsia="Calibri" w:hAnsiTheme="majorBidi" w:cstheme="majorBidi"/>
          <w:color w:val="000000"/>
          <w:sz w:val="24"/>
          <w:szCs w:val="24"/>
          <w:u w:color="000000"/>
          <w:bdr w:val="nil"/>
          <w:lang w:val="fr-FR"/>
        </w:rPr>
        <w:t>L’organisation en juin dernier du Sommet des deux Rives l’a marqué avec force : il s’agit de travailler à des projets concrets, en soutien aux populations de la région.</w:t>
      </w:r>
    </w:p>
    <w:p w14:paraId="7EC51223" w14:textId="295E54F9" w:rsidR="005F3022" w:rsidRPr="00FC3A77" w:rsidRDefault="00805173" w:rsidP="00FC3A7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Theme="majorBidi" w:eastAsia="Calibri" w:hAnsiTheme="majorBidi" w:cstheme="majorBidi"/>
          <w:color w:val="000000"/>
          <w:sz w:val="24"/>
          <w:szCs w:val="24"/>
          <w:u w:color="000000"/>
          <w:bdr w:val="nil"/>
          <w:lang w:val="fr-FR"/>
        </w:rPr>
      </w:pPr>
      <w:r w:rsidRPr="00FC3A77">
        <w:rPr>
          <w:rFonts w:asciiTheme="majorBidi" w:eastAsia="Calibri" w:hAnsiTheme="majorBidi" w:cstheme="majorBidi"/>
          <w:color w:val="000000"/>
          <w:sz w:val="24"/>
          <w:szCs w:val="24"/>
          <w:u w:color="000000"/>
          <w:bdr w:val="nil"/>
          <w:lang w:val="fr-FR"/>
        </w:rPr>
        <w:t xml:space="preserve">Permettez-moi à cet égard de saluer le dynamisme et l’engagement de M. le Président de la Région PACA, M. Renaud Muselier, qui a porté la Méditerranée au cœur de nos préoccupations. </w:t>
      </w:r>
    </w:p>
    <w:p w14:paraId="10C2602D" w14:textId="77777777" w:rsidR="005F3022" w:rsidRPr="00FC3A77" w:rsidRDefault="005F3022" w:rsidP="005F3022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360"/>
        <w:jc w:val="both"/>
        <w:rPr>
          <w:rFonts w:asciiTheme="majorBidi" w:eastAsia="Calibri" w:hAnsiTheme="majorBidi" w:cstheme="majorBidi"/>
          <w:color w:val="000000"/>
          <w:sz w:val="24"/>
          <w:szCs w:val="24"/>
          <w:u w:color="000000"/>
          <w:bdr w:val="nil"/>
          <w:lang w:val="fr-FR"/>
        </w:rPr>
      </w:pPr>
    </w:p>
    <w:p w14:paraId="116F7B72" w14:textId="23FBDFB8" w:rsidR="00805173" w:rsidRPr="00FC3A77" w:rsidRDefault="00805173" w:rsidP="00FC3A7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Theme="majorBidi" w:eastAsia="Calibri" w:hAnsiTheme="majorBidi" w:cstheme="majorBidi"/>
          <w:color w:val="000000"/>
          <w:sz w:val="24"/>
          <w:szCs w:val="24"/>
          <w:u w:color="000000"/>
          <w:bdr w:val="nil"/>
          <w:lang w:val="fr-FR"/>
        </w:rPr>
      </w:pPr>
      <w:r w:rsidRPr="00FC3A77">
        <w:rPr>
          <w:rFonts w:asciiTheme="majorBidi" w:eastAsia="Calibri" w:hAnsiTheme="majorBidi" w:cstheme="majorBidi"/>
          <w:color w:val="000000"/>
          <w:sz w:val="24"/>
          <w:szCs w:val="24"/>
          <w:u w:color="000000"/>
          <w:bdr w:val="nil"/>
          <w:lang w:val="fr-FR"/>
        </w:rPr>
        <w:t>Je le remercie avec force.</w:t>
      </w:r>
    </w:p>
    <w:p w14:paraId="7CDF6CCC" w14:textId="77777777" w:rsidR="00F65F3A" w:rsidRPr="00FC3A77" w:rsidRDefault="00F65F3A" w:rsidP="00F65F3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360"/>
        <w:jc w:val="both"/>
        <w:rPr>
          <w:rFonts w:asciiTheme="majorBidi" w:eastAsia="Calibri" w:hAnsiTheme="majorBidi" w:cstheme="majorBidi"/>
          <w:color w:val="000000"/>
          <w:sz w:val="24"/>
          <w:szCs w:val="24"/>
          <w:u w:color="000000"/>
          <w:bdr w:val="nil"/>
          <w:lang w:val="fr-FR"/>
        </w:rPr>
      </w:pPr>
    </w:p>
    <w:p w14:paraId="58C8E35B" w14:textId="77777777" w:rsidR="00BF172B" w:rsidRDefault="00BF172B" w:rsidP="00FC3A7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Theme="majorBidi" w:eastAsia="Calibri" w:hAnsiTheme="majorBidi" w:cstheme="majorBidi"/>
          <w:color w:val="000000"/>
          <w:sz w:val="24"/>
          <w:szCs w:val="24"/>
          <w:u w:color="000000"/>
          <w:bdr w:val="nil"/>
          <w:lang w:val="fr-FR"/>
        </w:rPr>
      </w:pPr>
    </w:p>
    <w:p w14:paraId="52123D03" w14:textId="79F57650" w:rsidR="00F65F3A" w:rsidRPr="00FC3A77" w:rsidRDefault="00805173" w:rsidP="00FC3A7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Theme="majorBidi" w:eastAsia="Calibri" w:hAnsiTheme="majorBidi" w:cstheme="majorBidi"/>
          <w:color w:val="000000"/>
          <w:sz w:val="24"/>
          <w:szCs w:val="24"/>
          <w:u w:color="000000"/>
          <w:bdr w:val="nil"/>
          <w:lang w:val="fr-FR"/>
        </w:rPr>
      </w:pPr>
      <w:r w:rsidRPr="00FC3A77">
        <w:rPr>
          <w:rFonts w:asciiTheme="majorBidi" w:eastAsia="Calibri" w:hAnsiTheme="majorBidi" w:cstheme="majorBidi"/>
          <w:color w:val="000000"/>
          <w:sz w:val="24"/>
          <w:szCs w:val="24"/>
          <w:u w:color="000000"/>
          <w:bdr w:val="nil"/>
          <w:lang w:val="fr-FR"/>
        </w:rPr>
        <w:t>Surtout, je me félicite de la thématique retenue pour cette rencontre.</w:t>
      </w:r>
      <w:r w:rsidR="00FC3A77">
        <w:rPr>
          <w:rFonts w:asciiTheme="majorBidi" w:eastAsia="Calibri" w:hAnsiTheme="majorBidi" w:cstheme="majorBidi"/>
          <w:color w:val="000000"/>
          <w:sz w:val="24"/>
          <w:szCs w:val="24"/>
          <w:u w:color="000000"/>
          <w:bdr w:val="nil"/>
          <w:lang w:val="fr-FR"/>
        </w:rPr>
        <w:t xml:space="preserve"> </w:t>
      </w:r>
      <w:r w:rsidR="00F65F3A" w:rsidRPr="00FC3A77">
        <w:rPr>
          <w:rFonts w:asciiTheme="majorBidi" w:hAnsiTheme="majorBidi" w:cstheme="majorBidi"/>
          <w:sz w:val="24"/>
          <w:szCs w:val="24"/>
          <w:lang w:val="fr-FR"/>
        </w:rPr>
        <w:t xml:space="preserve">L’importance des investissements pour construire un futur plus prospère en Méditerranée </w:t>
      </w:r>
      <w:r w:rsidR="005B177E" w:rsidRPr="00FC3A77">
        <w:rPr>
          <w:rFonts w:asciiTheme="majorBidi" w:hAnsiTheme="majorBidi" w:cstheme="majorBidi"/>
          <w:sz w:val="24"/>
          <w:szCs w:val="24"/>
          <w:lang w:val="fr-FR"/>
        </w:rPr>
        <w:t>reste</w:t>
      </w:r>
      <w:r w:rsidR="00F65F3A" w:rsidRPr="00FC3A77">
        <w:rPr>
          <w:rFonts w:asciiTheme="majorBidi" w:hAnsiTheme="majorBidi" w:cstheme="majorBidi"/>
          <w:sz w:val="24"/>
          <w:szCs w:val="24"/>
          <w:lang w:val="fr-FR"/>
        </w:rPr>
        <w:t xml:space="preserve"> vitale.</w:t>
      </w:r>
      <w:r w:rsidR="00FC3A7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61275A" w:rsidRPr="00FC3A77">
        <w:rPr>
          <w:rFonts w:asciiTheme="majorBidi" w:hAnsiTheme="majorBidi" w:cstheme="majorBidi"/>
          <w:sz w:val="24"/>
          <w:szCs w:val="24"/>
        </w:rPr>
        <w:t xml:space="preserve">L’UpM </w:t>
      </w:r>
      <w:r w:rsidRPr="00FC3A77">
        <w:rPr>
          <w:rFonts w:asciiTheme="majorBidi" w:hAnsiTheme="majorBidi" w:cstheme="majorBidi"/>
          <w:sz w:val="24"/>
          <w:szCs w:val="24"/>
        </w:rPr>
        <w:t xml:space="preserve">joue </w:t>
      </w:r>
      <w:r w:rsidR="00F65F3A" w:rsidRPr="00FC3A77">
        <w:rPr>
          <w:rFonts w:asciiTheme="majorBidi" w:hAnsiTheme="majorBidi" w:cstheme="majorBidi"/>
          <w:sz w:val="24"/>
          <w:szCs w:val="24"/>
        </w:rPr>
        <w:t xml:space="preserve">d’ailleurs un rôle clé sur ce dossier. Dès son </w:t>
      </w:r>
      <w:r w:rsidR="005B177E" w:rsidRPr="00FC3A77">
        <w:rPr>
          <w:rFonts w:asciiTheme="majorBidi" w:hAnsiTheme="majorBidi" w:cstheme="majorBidi"/>
          <w:sz w:val="24"/>
          <w:szCs w:val="24"/>
        </w:rPr>
        <w:t>lancement</w:t>
      </w:r>
      <w:r w:rsidR="00F65F3A" w:rsidRPr="00FC3A77">
        <w:rPr>
          <w:rFonts w:asciiTheme="majorBidi" w:hAnsiTheme="majorBidi" w:cstheme="majorBidi"/>
          <w:sz w:val="24"/>
          <w:szCs w:val="24"/>
        </w:rPr>
        <w:t>, s</w:t>
      </w:r>
      <w:r w:rsidRPr="00FC3A77">
        <w:rPr>
          <w:rFonts w:asciiTheme="majorBidi" w:hAnsiTheme="majorBidi" w:cstheme="majorBidi"/>
          <w:sz w:val="24"/>
          <w:szCs w:val="24"/>
        </w:rPr>
        <w:t xml:space="preserve">es 43 Etats membres lui ont confié un mandat sur le commerce </w:t>
      </w:r>
      <w:r w:rsidR="005A640F" w:rsidRPr="00FC3A77">
        <w:rPr>
          <w:rFonts w:asciiTheme="majorBidi" w:hAnsiTheme="majorBidi" w:cstheme="majorBidi"/>
          <w:sz w:val="24"/>
          <w:szCs w:val="24"/>
        </w:rPr>
        <w:t xml:space="preserve">et l’investissement. </w:t>
      </w:r>
    </w:p>
    <w:p w14:paraId="42D2DBF7" w14:textId="5636E8B7" w:rsidR="005F3022" w:rsidRPr="00FC3A77" w:rsidRDefault="005F3022" w:rsidP="005F3022">
      <w:pPr>
        <w:pStyle w:val="CorpsA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20BB6C57" w14:textId="0EADF3D7" w:rsidR="00F65F3A" w:rsidRDefault="00F65F3A" w:rsidP="00FC3A77">
      <w:pPr>
        <w:pStyle w:val="CorpsA"/>
        <w:jc w:val="both"/>
        <w:rPr>
          <w:rFonts w:asciiTheme="majorBidi" w:hAnsiTheme="majorBidi" w:cstheme="majorBidi"/>
          <w:sz w:val="24"/>
          <w:szCs w:val="24"/>
        </w:rPr>
      </w:pPr>
      <w:r w:rsidRPr="00FC3A77">
        <w:rPr>
          <w:rFonts w:asciiTheme="majorBidi" w:hAnsiTheme="majorBidi" w:cstheme="majorBidi"/>
          <w:sz w:val="24"/>
          <w:szCs w:val="24"/>
        </w:rPr>
        <w:t>Nous oeuvrons à réaliser trois objectifs dans ce sens :</w:t>
      </w:r>
    </w:p>
    <w:p w14:paraId="427030EF" w14:textId="77777777" w:rsidR="00FC3A77" w:rsidRPr="00FC3A77" w:rsidRDefault="00FC3A77" w:rsidP="00FC3A77">
      <w:pPr>
        <w:pStyle w:val="CorpsA"/>
        <w:jc w:val="both"/>
        <w:rPr>
          <w:rFonts w:asciiTheme="majorBidi" w:hAnsiTheme="majorBidi" w:cstheme="majorBidi"/>
          <w:sz w:val="24"/>
          <w:szCs w:val="24"/>
        </w:rPr>
      </w:pPr>
    </w:p>
    <w:p w14:paraId="51380DB0" w14:textId="5EC11CCA" w:rsidR="00F65F3A" w:rsidRPr="00FC3A77" w:rsidRDefault="0067542C" w:rsidP="00FC3A77">
      <w:pPr>
        <w:pStyle w:val="CorpsA"/>
        <w:jc w:val="both"/>
        <w:rPr>
          <w:rFonts w:asciiTheme="majorBidi" w:hAnsiTheme="majorBidi" w:cstheme="majorBidi"/>
          <w:sz w:val="24"/>
          <w:szCs w:val="24"/>
        </w:rPr>
      </w:pPr>
      <w:r w:rsidRPr="00FC3A77">
        <w:rPr>
          <w:rFonts w:asciiTheme="majorBidi" w:hAnsiTheme="majorBidi" w:cstheme="majorBidi"/>
          <w:sz w:val="24"/>
          <w:szCs w:val="24"/>
        </w:rPr>
        <w:t>Renforcer l’intégration économique régionale ;</w:t>
      </w:r>
    </w:p>
    <w:p w14:paraId="317A48D3" w14:textId="77777777" w:rsidR="005F3022" w:rsidRPr="00FC3A77" w:rsidRDefault="005F3022" w:rsidP="005F3022">
      <w:pPr>
        <w:pStyle w:val="CorpsA"/>
        <w:ind w:left="1080"/>
        <w:jc w:val="both"/>
        <w:rPr>
          <w:rFonts w:asciiTheme="majorBidi" w:hAnsiTheme="majorBidi" w:cstheme="majorBidi"/>
          <w:sz w:val="24"/>
          <w:szCs w:val="24"/>
        </w:rPr>
      </w:pPr>
    </w:p>
    <w:p w14:paraId="6E71E8BC" w14:textId="140E0B87" w:rsidR="0067542C" w:rsidRPr="00FC3A77" w:rsidRDefault="0067542C" w:rsidP="00FC3A77">
      <w:pPr>
        <w:pStyle w:val="CorpsA"/>
        <w:jc w:val="both"/>
        <w:rPr>
          <w:rFonts w:asciiTheme="majorBidi" w:hAnsiTheme="majorBidi" w:cstheme="majorBidi"/>
          <w:sz w:val="24"/>
          <w:szCs w:val="24"/>
        </w:rPr>
      </w:pPr>
      <w:r w:rsidRPr="00FC3A77">
        <w:rPr>
          <w:rFonts w:asciiTheme="majorBidi" w:hAnsiTheme="majorBidi" w:cstheme="majorBidi"/>
          <w:sz w:val="24"/>
          <w:szCs w:val="24"/>
        </w:rPr>
        <w:t>Ouvrir la voie à une zone euro-méditerranéenne de libre-échange ;</w:t>
      </w:r>
    </w:p>
    <w:p w14:paraId="79DCECB1" w14:textId="25350D4D" w:rsidR="005F3022" w:rsidRPr="00FC3A77" w:rsidRDefault="005F3022" w:rsidP="005F3022">
      <w:pPr>
        <w:pStyle w:val="CorpsA"/>
        <w:jc w:val="both"/>
        <w:rPr>
          <w:rFonts w:asciiTheme="majorBidi" w:hAnsiTheme="majorBidi" w:cstheme="majorBidi"/>
          <w:sz w:val="24"/>
          <w:szCs w:val="24"/>
        </w:rPr>
      </w:pPr>
    </w:p>
    <w:p w14:paraId="613B9C73" w14:textId="54B1F801" w:rsidR="00E56ED2" w:rsidRPr="00FC3A77" w:rsidRDefault="00FF10A4" w:rsidP="00FC3A77">
      <w:pPr>
        <w:pStyle w:val="CorpsA"/>
        <w:jc w:val="both"/>
        <w:rPr>
          <w:rFonts w:asciiTheme="majorBidi" w:hAnsiTheme="majorBidi" w:cstheme="majorBidi"/>
          <w:sz w:val="24"/>
          <w:szCs w:val="24"/>
        </w:rPr>
      </w:pPr>
      <w:r w:rsidRPr="00FC3A77">
        <w:rPr>
          <w:rFonts w:asciiTheme="majorBidi" w:hAnsiTheme="majorBidi" w:cstheme="majorBidi"/>
          <w:sz w:val="24"/>
          <w:szCs w:val="24"/>
        </w:rPr>
        <w:t>A</w:t>
      </w:r>
      <w:r w:rsidR="002E574D" w:rsidRPr="00FC3A77">
        <w:rPr>
          <w:rFonts w:asciiTheme="majorBidi" w:hAnsiTheme="majorBidi" w:cstheme="majorBidi"/>
          <w:sz w:val="24"/>
          <w:szCs w:val="24"/>
        </w:rPr>
        <w:t xml:space="preserve">ttirer l’attention de </w:t>
      </w:r>
      <w:r w:rsidR="0067542C" w:rsidRPr="00FC3A77">
        <w:rPr>
          <w:rFonts w:asciiTheme="majorBidi" w:hAnsiTheme="majorBidi" w:cstheme="majorBidi"/>
          <w:sz w:val="24"/>
          <w:szCs w:val="24"/>
        </w:rPr>
        <w:t xml:space="preserve">toutes </w:t>
      </w:r>
      <w:r w:rsidR="002E574D" w:rsidRPr="00FC3A77">
        <w:rPr>
          <w:rFonts w:asciiTheme="majorBidi" w:hAnsiTheme="majorBidi" w:cstheme="majorBidi"/>
          <w:sz w:val="24"/>
          <w:szCs w:val="24"/>
        </w:rPr>
        <w:t xml:space="preserve">les parties </w:t>
      </w:r>
      <w:r w:rsidR="0067542C" w:rsidRPr="00FC3A77">
        <w:rPr>
          <w:rFonts w:asciiTheme="majorBidi" w:hAnsiTheme="majorBidi" w:cstheme="majorBidi"/>
          <w:sz w:val="24"/>
          <w:szCs w:val="24"/>
        </w:rPr>
        <w:t xml:space="preserve">prenantes </w:t>
      </w:r>
      <w:r w:rsidR="002E574D" w:rsidRPr="00FC3A77">
        <w:rPr>
          <w:rFonts w:asciiTheme="majorBidi" w:hAnsiTheme="majorBidi" w:cstheme="majorBidi"/>
          <w:sz w:val="24"/>
          <w:szCs w:val="24"/>
        </w:rPr>
        <w:t>sur les nouveaux domaines de croissance, en allant de l’économie digitale, aux industr</w:t>
      </w:r>
      <w:r w:rsidR="001C005E" w:rsidRPr="00FC3A77">
        <w:rPr>
          <w:rFonts w:asciiTheme="majorBidi" w:hAnsiTheme="majorBidi" w:cstheme="majorBidi"/>
          <w:sz w:val="24"/>
          <w:szCs w:val="24"/>
        </w:rPr>
        <w:t>ies créatives et culturelles.</w:t>
      </w:r>
      <w:r w:rsidR="00FC3A77">
        <w:rPr>
          <w:rFonts w:asciiTheme="majorBidi" w:hAnsiTheme="majorBidi" w:cstheme="majorBidi"/>
          <w:sz w:val="24"/>
          <w:szCs w:val="24"/>
        </w:rPr>
        <w:t xml:space="preserve"> </w:t>
      </w:r>
      <w:r w:rsidR="005A640F" w:rsidRPr="00FC3A77">
        <w:rPr>
          <w:rFonts w:asciiTheme="majorBidi" w:hAnsiTheme="majorBidi" w:cstheme="majorBidi"/>
          <w:bCs/>
          <w:sz w:val="24"/>
          <w:szCs w:val="24"/>
        </w:rPr>
        <w:t>Je souhaite cependant aborder aujourd’hui une thématique centrale</w:t>
      </w:r>
      <w:r w:rsidR="001C005E" w:rsidRPr="00FC3A77">
        <w:rPr>
          <w:rFonts w:asciiTheme="majorBidi" w:hAnsiTheme="majorBidi" w:cstheme="majorBidi"/>
          <w:bCs/>
          <w:sz w:val="24"/>
          <w:szCs w:val="24"/>
        </w:rPr>
        <w:t>, où l’UpM se place de manière de plus en plus affirmée comme un acteur mobilisateur :</w:t>
      </w:r>
      <w:r w:rsidR="005B177E" w:rsidRPr="00FC3A77">
        <w:rPr>
          <w:rFonts w:asciiTheme="majorBidi" w:hAnsiTheme="majorBidi" w:cstheme="majorBidi"/>
          <w:bCs/>
          <w:sz w:val="24"/>
          <w:szCs w:val="24"/>
        </w:rPr>
        <w:t xml:space="preserve"> celle </w:t>
      </w:r>
      <w:r w:rsidR="005A640F" w:rsidRPr="00FC3A77">
        <w:rPr>
          <w:rFonts w:asciiTheme="majorBidi" w:hAnsiTheme="majorBidi" w:cstheme="majorBidi"/>
          <w:sz w:val="24"/>
          <w:szCs w:val="24"/>
        </w:rPr>
        <w:t>des investissements à impact positif.</w:t>
      </w:r>
      <w:r w:rsidR="0061275A" w:rsidRPr="00FC3A77">
        <w:rPr>
          <w:rFonts w:asciiTheme="majorBidi" w:hAnsiTheme="majorBidi" w:cstheme="majorBidi"/>
          <w:sz w:val="24"/>
          <w:szCs w:val="24"/>
        </w:rPr>
        <w:t xml:space="preserve"> </w:t>
      </w:r>
      <w:r w:rsidR="001C005E" w:rsidRPr="00FC3A77">
        <w:rPr>
          <w:rFonts w:asciiTheme="majorBidi" w:hAnsiTheme="majorBidi" w:cstheme="majorBidi"/>
          <w:sz w:val="24"/>
          <w:szCs w:val="24"/>
        </w:rPr>
        <w:t>Nous faisons sans cesse le lien entre développement économique et développement durable sur plusieurs chantiers, celui de l’économie bleue, de l’économie verte et circulaire, mais</w:t>
      </w:r>
      <w:r w:rsidR="00E56ED2" w:rsidRPr="00FC3A77">
        <w:rPr>
          <w:rFonts w:asciiTheme="majorBidi" w:hAnsiTheme="majorBidi" w:cstheme="majorBidi"/>
          <w:sz w:val="24"/>
          <w:szCs w:val="24"/>
        </w:rPr>
        <w:t xml:space="preserve"> là où nous jouons un rôle incontournable reste</w:t>
      </w:r>
      <w:r w:rsidR="001C005E" w:rsidRPr="00FC3A77">
        <w:rPr>
          <w:rFonts w:asciiTheme="majorBidi" w:hAnsiTheme="majorBidi" w:cstheme="majorBidi"/>
          <w:sz w:val="24"/>
          <w:szCs w:val="24"/>
        </w:rPr>
        <w:t xml:space="preserve"> </w:t>
      </w:r>
      <w:r w:rsidR="0013454C" w:rsidRPr="00FC3A77">
        <w:rPr>
          <w:rFonts w:asciiTheme="majorBidi" w:hAnsiTheme="majorBidi" w:cstheme="majorBidi"/>
          <w:sz w:val="24"/>
          <w:szCs w:val="24"/>
        </w:rPr>
        <w:t xml:space="preserve">le domaine climatique. </w:t>
      </w:r>
    </w:p>
    <w:p w14:paraId="6CDA5750" w14:textId="77777777" w:rsidR="005F3022" w:rsidRPr="00FC3A77" w:rsidRDefault="005F3022" w:rsidP="005F3022">
      <w:pPr>
        <w:pStyle w:val="CorpsA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555FA146" w14:textId="34F59686" w:rsidR="0013454C" w:rsidRPr="00FC3A77" w:rsidRDefault="00E56ED2" w:rsidP="00FC3A77">
      <w:pPr>
        <w:pStyle w:val="CorpsA"/>
        <w:jc w:val="both"/>
        <w:rPr>
          <w:rFonts w:asciiTheme="majorBidi" w:hAnsiTheme="majorBidi" w:cstheme="majorBidi"/>
          <w:sz w:val="24"/>
          <w:szCs w:val="24"/>
        </w:rPr>
      </w:pPr>
      <w:r w:rsidRPr="00FC3A77">
        <w:rPr>
          <w:rFonts w:asciiTheme="majorBidi" w:hAnsiTheme="majorBidi" w:cstheme="majorBidi"/>
          <w:sz w:val="24"/>
          <w:szCs w:val="24"/>
        </w:rPr>
        <w:t>La</w:t>
      </w:r>
      <w:r w:rsidR="0013454C" w:rsidRPr="00FC3A77">
        <w:rPr>
          <w:rFonts w:asciiTheme="majorBidi" w:hAnsiTheme="majorBidi" w:cstheme="majorBidi"/>
          <w:sz w:val="24"/>
          <w:szCs w:val="24"/>
        </w:rPr>
        <w:t xml:space="preserve"> </w:t>
      </w:r>
      <w:r w:rsidRPr="00FC3A77">
        <w:rPr>
          <w:rFonts w:asciiTheme="majorBidi" w:hAnsiTheme="majorBidi" w:cstheme="majorBidi"/>
          <w:sz w:val="24"/>
          <w:szCs w:val="24"/>
        </w:rPr>
        <w:t>f</w:t>
      </w:r>
      <w:r w:rsidR="0013454C" w:rsidRPr="00FC3A77">
        <w:rPr>
          <w:rFonts w:asciiTheme="majorBidi" w:hAnsiTheme="majorBidi" w:cstheme="majorBidi"/>
          <w:sz w:val="24"/>
          <w:szCs w:val="24"/>
        </w:rPr>
        <w:t>inan</w:t>
      </w:r>
      <w:r w:rsidRPr="00FC3A77">
        <w:rPr>
          <w:rFonts w:asciiTheme="majorBidi" w:hAnsiTheme="majorBidi" w:cstheme="majorBidi"/>
          <w:sz w:val="24"/>
          <w:szCs w:val="24"/>
        </w:rPr>
        <w:t>ce climat est en effet un secteur prioritaire pour deux raisons :</w:t>
      </w:r>
    </w:p>
    <w:p w14:paraId="30B721AF" w14:textId="77777777" w:rsidR="00FC3A77" w:rsidRDefault="00E56ED2" w:rsidP="00FC3A77">
      <w:pPr>
        <w:pStyle w:val="CorpsA"/>
        <w:jc w:val="both"/>
        <w:rPr>
          <w:rFonts w:asciiTheme="majorBidi" w:hAnsiTheme="majorBidi" w:cstheme="majorBidi"/>
          <w:sz w:val="24"/>
          <w:szCs w:val="24"/>
        </w:rPr>
      </w:pPr>
      <w:r w:rsidRPr="00FC3A77">
        <w:rPr>
          <w:rFonts w:asciiTheme="majorBidi" w:hAnsiTheme="majorBidi" w:cstheme="majorBidi"/>
          <w:sz w:val="24"/>
          <w:szCs w:val="24"/>
        </w:rPr>
        <w:t>La survie de notre région</w:t>
      </w:r>
    </w:p>
    <w:p w14:paraId="38CE1CD4" w14:textId="5D6F2D51" w:rsidR="00E56ED2" w:rsidRPr="00FC3A77" w:rsidRDefault="00E56ED2" w:rsidP="00FC3A77">
      <w:pPr>
        <w:pStyle w:val="CorpsA"/>
        <w:jc w:val="both"/>
        <w:rPr>
          <w:rFonts w:asciiTheme="majorBidi" w:hAnsiTheme="majorBidi" w:cstheme="majorBidi"/>
          <w:sz w:val="24"/>
          <w:szCs w:val="24"/>
        </w:rPr>
      </w:pPr>
      <w:r w:rsidRPr="00FC3A77">
        <w:rPr>
          <w:rFonts w:asciiTheme="majorBidi" w:hAnsiTheme="majorBidi" w:cstheme="majorBidi"/>
          <w:sz w:val="24"/>
          <w:szCs w:val="24"/>
        </w:rPr>
        <w:t xml:space="preserve">L’énorme potentiel </w:t>
      </w:r>
      <w:r w:rsidR="00302E17" w:rsidRPr="00FC3A77">
        <w:rPr>
          <w:rFonts w:asciiTheme="majorBidi" w:hAnsiTheme="majorBidi" w:cstheme="majorBidi"/>
          <w:sz w:val="24"/>
          <w:szCs w:val="24"/>
        </w:rPr>
        <w:t>de croissance</w:t>
      </w:r>
      <w:r w:rsidRPr="00FC3A77">
        <w:rPr>
          <w:rFonts w:asciiTheme="majorBidi" w:hAnsiTheme="majorBidi" w:cstheme="majorBidi"/>
          <w:sz w:val="24"/>
          <w:szCs w:val="24"/>
        </w:rPr>
        <w:t xml:space="preserve"> qu’il présente.</w:t>
      </w:r>
    </w:p>
    <w:p w14:paraId="3F6ACCB1" w14:textId="77777777" w:rsidR="005F3022" w:rsidRPr="00FC3A77" w:rsidRDefault="005F3022" w:rsidP="00E56ED2">
      <w:pPr>
        <w:pStyle w:val="CorpsA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7A2BDC23" w14:textId="40148BE8" w:rsidR="00E56ED2" w:rsidRPr="00FC3A77" w:rsidRDefault="00E56ED2" w:rsidP="00FC3A77">
      <w:pPr>
        <w:pStyle w:val="CorpsA"/>
        <w:jc w:val="both"/>
        <w:rPr>
          <w:rFonts w:asciiTheme="majorBidi" w:hAnsiTheme="majorBidi" w:cstheme="majorBidi"/>
          <w:sz w:val="24"/>
          <w:szCs w:val="24"/>
        </w:rPr>
      </w:pPr>
      <w:r w:rsidRPr="00FC3A77">
        <w:rPr>
          <w:rFonts w:asciiTheme="majorBidi" w:hAnsiTheme="majorBidi" w:cstheme="majorBidi"/>
          <w:sz w:val="24"/>
          <w:szCs w:val="24"/>
        </w:rPr>
        <w:t>Permettez-moi d’approfondir brièvement ces deux questions.</w:t>
      </w:r>
    </w:p>
    <w:p w14:paraId="50BAEFD7" w14:textId="2BE900C1" w:rsidR="000438DB" w:rsidRPr="00FC3A77" w:rsidRDefault="000438DB" w:rsidP="00FC3A77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FC3A77">
        <w:rPr>
          <w:rFonts w:asciiTheme="majorBidi" w:hAnsiTheme="majorBidi" w:cstheme="majorBidi"/>
          <w:sz w:val="24"/>
          <w:szCs w:val="24"/>
          <w:lang w:val="fr-FR"/>
        </w:rPr>
        <w:t xml:space="preserve">Il y a quelques semaines, </w:t>
      </w:r>
      <w:r w:rsidR="00E56ED2" w:rsidRPr="00FC3A77">
        <w:rPr>
          <w:rFonts w:asciiTheme="majorBidi" w:hAnsiTheme="majorBidi" w:cstheme="majorBidi"/>
          <w:sz w:val="24"/>
          <w:szCs w:val="24"/>
          <w:lang w:val="fr-FR"/>
        </w:rPr>
        <w:t xml:space="preserve">Mesdames et Messieurs, </w:t>
      </w:r>
      <w:r w:rsidRPr="00FC3A77">
        <w:rPr>
          <w:rFonts w:asciiTheme="majorBidi" w:hAnsiTheme="majorBidi" w:cstheme="majorBidi"/>
          <w:sz w:val="24"/>
          <w:szCs w:val="24"/>
          <w:lang w:val="fr-FR"/>
        </w:rPr>
        <w:t>nous avons présenté à nos ministres des Affaires étrangères les résultats de la toute première étude sur les impacts de l'environnem</w:t>
      </w:r>
      <w:r w:rsidR="005A640F" w:rsidRPr="00FC3A77">
        <w:rPr>
          <w:rFonts w:asciiTheme="majorBidi" w:hAnsiTheme="majorBidi" w:cstheme="majorBidi"/>
          <w:sz w:val="24"/>
          <w:szCs w:val="24"/>
          <w:lang w:val="fr-FR"/>
        </w:rPr>
        <w:t>ent et du changement climatique</w:t>
      </w:r>
      <w:r w:rsidRPr="00FC3A77">
        <w:rPr>
          <w:rFonts w:asciiTheme="majorBidi" w:hAnsiTheme="majorBidi" w:cstheme="majorBidi"/>
          <w:sz w:val="24"/>
          <w:szCs w:val="24"/>
          <w:lang w:val="fr-FR"/>
        </w:rPr>
        <w:t xml:space="preserve"> dans le bassin méditerranéen. </w:t>
      </w:r>
    </w:p>
    <w:p w14:paraId="5D6831DA" w14:textId="4DF345A1" w:rsidR="005F3022" w:rsidRPr="00FC3A77" w:rsidRDefault="005F3022" w:rsidP="00E56ED2">
      <w:pPr>
        <w:pStyle w:val="ListParagraph"/>
        <w:ind w:left="360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037A1EA9" w14:textId="77777777" w:rsidR="00BF172B" w:rsidRDefault="00BF172B" w:rsidP="00FC3A77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2E8FFD26" w14:textId="1FB1CFB5" w:rsidR="000438DB" w:rsidRPr="00FC3A77" w:rsidRDefault="000438DB" w:rsidP="00FC3A77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FC3A77">
        <w:rPr>
          <w:rFonts w:asciiTheme="majorBidi" w:hAnsiTheme="majorBidi" w:cstheme="majorBidi"/>
          <w:sz w:val="24"/>
          <w:szCs w:val="24"/>
          <w:lang w:val="fr-FR"/>
        </w:rPr>
        <w:t>Ils sont pour le moins alarmants, et je voudrais partager avec vous quelques chiffres qui indiquent l’arrivée de temps difficiles</w:t>
      </w:r>
      <w:r w:rsidR="005A640F" w:rsidRPr="00FC3A7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FC3A77">
        <w:rPr>
          <w:rFonts w:asciiTheme="majorBidi" w:hAnsiTheme="majorBidi" w:cstheme="majorBidi"/>
          <w:sz w:val="24"/>
          <w:szCs w:val="24"/>
          <w:lang w:val="fr-FR"/>
        </w:rPr>
        <w:t>:</w:t>
      </w:r>
    </w:p>
    <w:p w14:paraId="4CECB4A1" w14:textId="77777777" w:rsidR="00E56ED2" w:rsidRPr="00FC3A77" w:rsidRDefault="00E56ED2" w:rsidP="00E56ED2">
      <w:pPr>
        <w:pStyle w:val="ListParagraph"/>
        <w:ind w:left="360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64EF5FD0" w14:textId="4B9EE71E" w:rsidR="000438DB" w:rsidRPr="00FC3A77" w:rsidRDefault="000438DB" w:rsidP="00FC3A77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FC3A77">
        <w:rPr>
          <w:rFonts w:asciiTheme="majorBidi" w:hAnsiTheme="majorBidi" w:cstheme="majorBidi"/>
          <w:sz w:val="24"/>
          <w:szCs w:val="24"/>
          <w:lang w:val="fr-FR"/>
        </w:rPr>
        <w:t xml:space="preserve">La région méditerranéenne s'est réchauffée </w:t>
      </w:r>
      <w:r w:rsidR="00E56ED2" w:rsidRPr="00FC3A77">
        <w:rPr>
          <w:rFonts w:asciiTheme="majorBidi" w:hAnsiTheme="majorBidi" w:cstheme="majorBidi"/>
          <w:sz w:val="24"/>
          <w:szCs w:val="24"/>
          <w:lang w:val="fr-FR"/>
        </w:rPr>
        <w:t>20% plus vite que la moyenne mondiale, et a déjà dépassé le seuil des 1,5 ° C.</w:t>
      </w:r>
    </w:p>
    <w:p w14:paraId="20360ABC" w14:textId="77777777" w:rsidR="00FC3A77" w:rsidRDefault="00FC3A77" w:rsidP="00FC3A77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5E98F5D2" w14:textId="55BBC9B5" w:rsidR="000438DB" w:rsidRPr="00FC3A77" w:rsidRDefault="000438DB" w:rsidP="00FC3A77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FC3A77">
        <w:rPr>
          <w:rFonts w:asciiTheme="majorBidi" w:hAnsiTheme="majorBidi" w:cstheme="majorBidi"/>
          <w:sz w:val="24"/>
          <w:szCs w:val="24"/>
          <w:lang w:val="fr-FR"/>
        </w:rPr>
        <w:t xml:space="preserve">Sans mesures d'atténuation supplémentaires, la hausse des températures à l'échelle régionale entraînera des vagues de chaleur plus importantes et plus durables. </w:t>
      </w:r>
    </w:p>
    <w:p w14:paraId="2D1B5275" w14:textId="600AD794" w:rsidR="000438DB" w:rsidRPr="00FC3A77" w:rsidRDefault="000438DB" w:rsidP="00395194">
      <w:pPr>
        <w:pStyle w:val="ListParagraph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1AFD23C5" w14:textId="77777777" w:rsidR="005F3022" w:rsidRPr="00FC3A77" w:rsidRDefault="005F3022" w:rsidP="00395194">
      <w:pPr>
        <w:pStyle w:val="ListParagraph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74AEC1BD" w14:textId="423F4C81" w:rsidR="005F3022" w:rsidRPr="00FC3A77" w:rsidRDefault="00E56ED2" w:rsidP="00FC3A77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FC3A77">
        <w:rPr>
          <w:rFonts w:asciiTheme="majorBidi" w:hAnsiTheme="majorBidi" w:cstheme="majorBidi"/>
          <w:sz w:val="24"/>
          <w:szCs w:val="24"/>
          <w:lang w:val="fr-FR"/>
        </w:rPr>
        <w:t>De plus, l</w:t>
      </w:r>
      <w:r w:rsidR="000438DB" w:rsidRPr="00FC3A77">
        <w:rPr>
          <w:rFonts w:asciiTheme="majorBidi" w:hAnsiTheme="majorBidi" w:cstheme="majorBidi"/>
          <w:sz w:val="24"/>
          <w:szCs w:val="24"/>
          <w:lang w:val="fr-FR"/>
        </w:rPr>
        <w:t xml:space="preserve">a Méditerranée ne détient que 3% des ressources mondiales en eau et, avec les effets des changements climatiques et environnementaux, la disponibilité en eau douce devrait diminuer de 15% au </w:t>
      </w:r>
      <w:r w:rsidR="005A640F" w:rsidRPr="00FC3A77">
        <w:rPr>
          <w:rFonts w:asciiTheme="majorBidi" w:hAnsiTheme="majorBidi" w:cstheme="majorBidi"/>
          <w:sz w:val="24"/>
          <w:szCs w:val="24"/>
          <w:lang w:val="fr-FR"/>
        </w:rPr>
        <w:t xml:space="preserve">cours des prochaines décennies. </w:t>
      </w:r>
    </w:p>
    <w:p w14:paraId="6DF99E6F" w14:textId="77777777" w:rsidR="005F3022" w:rsidRPr="00FC3A77" w:rsidRDefault="005F3022" w:rsidP="005F3022">
      <w:pPr>
        <w:pStyle w:val="ListParagraph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612077C9" w14:textId="51D18574" w:rsidR="00E56ED2" w:rsidRPr="00FC3A77" w:rsidRDefault="00302E17" w:rsidP="00FC3A77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FC3A77">
        <w:rPr>
          <w:rFonts w:asciiTheme="majorBidi" w:hAnsiTheme="majorBidi" w:cstheme="majorBidi"/>
          <w:sz w:val="24"/>
          <w:szCs w:val="24"/>
          <w:lang w:val="fr-FR"/>
        </w:rPr>
        <w:t>P</w:t>
      </w:r>
      <w:r w:rsidR="00E56ED2" w:rsidRPr="00FC3A77">
        <w:rPr>
          <w:rFonts w:asciiTheme="majorBidi" w:hAnsiTheme="majorBidi" w:cstheme="majorBidi"/>
          <w:sz w:val="24"/>
          <w:szCs w:val="24"/>
          <w:lang w:val="fr-FR"/>
        </w:rPr>
        <w:t xml:space="preserve">lus de 250 millions de personnes devraient tomber sous le seuil de pauvreté en eau d'ici 20 ans, contre 180 millions actuellement. </w:t>
      </w:r>
    </w:p>
    <w:p w14:paraId="7D13479D" w14:textId="2C41407C" w:rsidR="00302E17" w:rsidRPr="00FC3A77" w:rsidRDefault="00302E17" w:rsidP="00395194">
      <w:pPr>
        <w:pStyle w:val="ListParagraph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5E539868" w14:textId="77777777" w:rsidR="005F3022" w:rsidRPr="00FC3A77" w:rsidRDefault="005F3022" w:rsidP="00395194">
      <w:pPr>
        <w:pStyle w:val="ListParagraph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032BD16C" w14:textId="241205F1" w:rsidR="000438DB" w:rsidRPr="00FC3A77" w:rsidRDefault="005A640F" w:rsidP="00FC3A77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FC3A77">
        <w:rPr>
          <w:rFonts w:asciiTheme="majorBidi" w:hAnsiTheme="majorBidi" w:cstheme="majorBidi"/>
          <w:sz w:val="24"/>
          <w:szCs w:val="24"/>
          <w:lang w:val="fr-FR"/>
        </w:rPr>
        <w:t xml:space="preserve">Cela </w:t>
      </w:r>
      <w:r w:rsidR="000438DB" w:rsidRPr="00FC3A77">
        <w:rPr>
          <w:rFonts w:asciiTheme="majorBidi" w:hAnsiTheme="majorBidi" w:cstheme="majorBidi"/>
          <w:sz w:val="24"/>
          <w:szCs w:val="24"/>
          <w:lang w:val="fr-FR"/>
        </w:rPr>
        <w:t xml:space="preserve">entraînera de graves contraintes pour la production et la sécurité alimentaire, entravera la croissance économique et renforcera </w:t>
      </w:r>
      <w:r w:rsidR="005B177E" w:rsidRPr="00FC3A77">
        <w:rPr>
          <w:rFonts w:asciiTheme="majorBidi" w:hAnsiTheme="majorBidi" w:cstheme="majorBidi"/>
          <w:sz w:val="24"/>
          <w:szCs w:val="24"/>
          <w:lang w:val="fr-FR"/>
        </w:rPr>
        <w:t xml:space="preserve">de plus en plus </w:t>
      </w:r>
      <w:r w:rsidR="000438DB" w:rsidRPr="00FC3A77">
        <w:rPr>
          <w:rFonts w:asciiTheme="majorBidi" w:hAnsiTheme="majorBidi" w:cstheme="majorBidi"/>
          <w:sz w:val="24"/>
          <w:szCs w:val="24"/>
          <w:lang w:val="fr-FR"/>
        </w:rPr>
        <w:t xml:space="preserve">les conflits et les migrations massives. </w:t>
      </w:r>
    </w:p>
    <w:p w14:paraId="430DE152" w14:textId="77777777" w:rsidR="000438DB" w:rsidRPr="00FC3A77" w:rsidRDefault="000438DB" w:rsidP="00395194">
      <w:pPr>
        <w:pStyle w:val="ListParagraph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47B4D3BC" w14:textId="3F152804" w:rsidR="005F3022" w:rsidRPr="00FC3A77" w:rsidRDefault="000438DB" w:rsidP="00FC3A77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FC3A77">
        <w:rPr>
          <w:rFonts w:asciiTheme="majorBidi" w:hAnsiTheme="majorBidi" w:cstheme="majorBidi"/>
          <w:sz w:val="24"/>
          <w:szCs w:val="24"/>
          <w:lang w:val="fr-FR"/>
        </w:rPr>
        <w:t xml:space="preserve">Enfin, d’ici à 2050, les villes méditerranéennes représenteront la moitié des 20 villes du monde les plus touchées par l’élévation annuelle </w:t>
      </w:r>
      <w:r w:rsidR="00DC6B93" w:rsidRPr="00FC3A77">
        <w:rPr>
          <w:rFonts w:asciiTheme="majorBidi" w:hAnsiTheme="majorBidi" w:cstheme="majorBidi"/>
          <w:sz w:val="24"/>
          <w:szCs w:val="24"/>
          <w:lang w:val="fr-FR"/>
        </w:rPr>
        <w:t xml:space="preserve">du niveau de la mer. </w:t>
      </w:r>
    </w:p>
    <w:p w14:paraId="29ACEEEE" w14:textId="77777777" w:rsidR="005F3022" w:rsidRPr="00FC3A77" w:rsidRDefault="005F3022" w:rsidP="005F3022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3FDE5952" w14:textId="564F03C2" w:rsidR="00395194" w:rsidRPr="00FC3A77" w:rsidRDefault="000438DB" w:rsidP="00FC3A77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FC3A77">
        <w:rPr>
          <w:rFonts w:asciiTheme="majorBidi" w:hAnsiTheme="majorBidi" w:cstheme="majorBidi"/>
          <w:sz w:val="24"/>
          <w:szCs w:val="24"/>
          <w:lang w:val="fr-FR"/>
        </w:rPr>
        <w:t xml:space="preserve">Si aucune mesure n'est prise, le risque d'inondation augmentera de 50% d'ici 2100. </w:t>
      </w:r>
    </w:p>
    <w:p w14:paraId="11A4A57A" w14:textId="77777777" w:rsidR="00FC3A77" w:rsidRDefault="00FC3A77" w:rsidP="00FC3A77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49DAAC83" w14:textId="5DE0BC4C" w:rsidR="00395194" w:rsidRPr="00FC3A77" w:rsidRDefault="000438DB" w:rsidP="00FC3A77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FC3A77">
        <w:rPr>
          <w:rFonts w:asciiTheme="majorBidi" w:hAnsiTheme="majorBidi" w:cstheme="majorBidi"/>
          <w:sz w:val="24"/>
          <w:szCs w:val="24"/>
          <w:lang w:val="fr-FR"/>
        </w:rPr>
        <w:t>L'exemple de Venise il y a quelques jours à peine laisse un goût amer et appelle plus que jamais à une action immédiate.</w:t>
      </w:r>
    </w:p>
    <w:p w14:paraId="0888B7C5" w14:textId="77777777" w:rsidR="00395194" w:rsidRPr="00FC3A77" w:rsidRDefault="00395194" w:rsidP="00395194">
      <w:pPr>
        <w:pStyle w:val="ListParagraph"/>
        <w:ind w:left="0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1CECC473" w14:textId="500E3EEB" w:rsidR="00395194" w:rsidRPr="00FC3A77" w:rsidRDefault="00FF10A4" w:rsidP="00FC3A77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FC3A77">
        <w:rPr>
          <w:rFonts w:asciiTheme="majorBidi" w:hAnsiTheme="majorBidi" w:cstheme="majorBidi"/>
          <w:sz w:val="24"/>
          <w:szCs w:val="24"/>
          <w:lang w:val="fr-FR"/>
        </w:rPr>
        <w:t xml:space="preserve">A la lumière de ces chiffres, </w:t>
      </w:r>
      <w:r w:rsidR="000438DB" w:rsidRPr="00FC3A77">
        <w:rPr>
          <w:rFonts w:asciiTheme="majorBidi" w:hAnsiTheme="majorBidi" w:cstheme="majorBidi"/>
          <w:sz w:val="24"/>
          <w:szCs w:val="24"/>
          <w:lang w:val="fr-FR"/>
        </w:rPr>
        <w:t>nous ne pourrons pas faire face à cette urgence climatique sans la mobilisation de tous les acteurs, et en particulier du secteur privé.</w:t>
      </w:r>
      <w:r w:rsidR="00FC3A7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0438DB" w:rsidRPr="00FC3A77">
        <w:rPr>
          <w:rFonts w:asciiTheme="majorBidi" w:hAnsiTheme="majorBidi" w:cstheme="majorBidi"/>
          <w:sz w:val="24"/>
          <w:szCs w:val="24"/>
          <w:lang w:val="fr-FR"/>
        </w:rPr>
        <w:t xml:space="preserve">Nous sommes convaincus que la </w:t>
      </w:r>
      <w:r w:rsidR="00302E17" w:rsidRPr="00FC3A77">
        <w:rPr>
          <w:rFonts w:asciiTheme="majorBidi" w:hAnsiTheme="majorBidi" w:cstheme="majorBidi"/>
          <w:sz w:val="24"/>
          <w:szCs w:val="24"/>
          <w:lang w:val="fr-FR"/>
        </w:rPr>
        <w:t>survie</w:t>
      </w:r>
      <w:r w:rsidR="000438DB" w:rsidRPr="00FC3A77">
        <w:rPr>
          <w:rFonts w:asciiTheme="majorBidi" w:hAnsiTheme="majorBidi" w:cstheme="majorBidi"/>
          <w:sz w:val="24"/>
          <w:szCs w:val="24"/>
          <w:lang w:val="fr-FR"/>
        </w:rPr>
        <w:t xml:space="preserve"> de notre région incombe autant aux acteurs privés qu’aux pouvoirs publics. </w:t>
      </w:r>
    </w:p>
    <w:p w14:paraId="40D7777F" w14:textId="77777777" w:rsidR="005F3022" w:rsidRPr="00FC3A77" w:rsidRDefault="005F3022" w:rsidP="005F3022">
      <w:pPr>
        <w:pStyle w:val="ListParagraph"/>
        <w:ind w:left="360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76214140" w14:textId="52BC44EB" w:rsidR="00395194" w:rsidRPr="00FC3A77" w:rsidRDefault="00FC3A77" w:rsidP="00FC3A77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bookmarkStart w:id="0" w:name="_GoBack"/>
      <w:bookmarkEnd w:id="0"/>
      <w:r>
        <w:rPr>
          <w:rFonts w:asciiTheme="majorBidi" w:hAnsiTheme="majorBidi" w:cstheme="majorBidi"/>
          <w:sz w:val="24"/>
          <w:szCs w:val="24"/>
          <w:lang w:val="fr-FR"/>
        </w:rPr>
        <w:t>Dans un contexte où </w:t>
      </w:r>
      <w:r w:rsidRPr="00FC3A77">
        <w:rPr>
          <w:rFonts w:asciiTheme="majorBidi" w:hAnsiTheme="majorBidi" w:cstheme="majorBidi"/>
          <w:sz w:val="24"/>
          <w:szCs w:val="24"/>
          <w:lang w:val="fr-FR"/>
        </w:rPr>
        <w:t>d</w:t>
      </w:r>
      <w:r w:rsidR="00395194" w:rsidRPr="00FC3A77">
        <w:rPr>
          <w:rFonts w:asciiTheme="majorBidi" w:hAnsiTheme="majorBidi" w:cstheme="majorBidi"/>
          <w:sz w:val="24"/>
          <w:szCs w:val="24"/>
          <w:lang w:val="fr-FR"/>
        </w:rPr>
        <w:t xml:space="preserve">’une part </w:t>
      </w:r>
      <w:r w:rsidR="00302E17" w:rsidRPr="00FC3A77">
        <w:rPr>
          <w:rFonts w:asciiTheme="majorBidi" w:hAnsiTheme="majorBidi" w:cstheme="majorBidi"/>
          <w:sz w:val="24"/>
          <w:szCs w:val="24"/>
          <w:lang w:val="fr-FR"/>
        </w:rPr>
        <w:t>l</w:t>
      </w:r>
      <w:r w:rsidR="000438DB" w:rsidRPr="00FC3A77">
        <w:rPr>
          <w:rFonts w:asciiTheme="majorBidi" w:hAnsiTheme="majorBidi" w:cstheme="majorBidi"/>
          <w:sz w:val="24"/>
          <w:szCs w:val="24"/>
          <w:lang w:val="fr-FR"/>
        </w:rPr>
        <w:t>es institutions financières nationales</w:t>
      </w:r>
      <w:r w:rsidR="00302E17" w:rsidRPr="00FC3A77">
        <w:rPr>
          <w:rFonts w:asciiTheme="majorBidi" w:hAnsiTheme="majorBidi" w:cstheme="majorBidi"/>
          <w:sz w:val="24"/>
          <w:szCs w:val="24"/>
          <w:lang w:val="fr-FR"/>
        </w:rPr>
        <w:t>, les pension funds, les fonds de private equity…</w:t>
      </w:r>
      <w:r w:rsidR="000438DB" w:rsidRPr="00FC3A77">
        <w:rPr>
          <w:rFonts w:asciiTheme="majorBidi" w:hAnsiTheme="majorBidi" w:cstheme="majorBidi"/>
          <w:sz w:val="24"/>
          <w:szCs w:val="24"/>
          <w:lang w:val="fr-FR"/>
        </w:rPr>
        <w:t xml:space="preserve"> cherchent</w:t>
      </w:r>
      <w:r w:rsidR="00302E17" w:rsidRPr="00FC3A77">
        <w:rPr>
          <w:rFonts w:asciiTheme="majorBidi" w:hAnsiTheme="majorBidi" w:cstheme="majorBidi"/>
          <w:sz w:val="24"/>
          <w:szCs w:val="24"/>
          <w:lang w:val="fr-FR"/>
        </w:rPr>
        <w:t xml:space="preserve"> de plus en plus</w:t>
      </w:r>
      <w:r w:rsidR="000438DB" w:rsidRPr="00FC3A77">
        <w:rPr>
          <w:rFonts w:asciiTheme="majorBidi" w:hAnsiTheme="majorBidi" w:cstheme="majorBidi"/>
          <w:sz w:val="24"/>
          <w:szCs w:val="24"/>
          <w:lang w:val="fr-FR"/>
        </w:rPr>
        <w:t xml:space="preserve"> à prêter de l'argent à des projets </w:t>
      </w:r>
      <w:r w:rsidR="00302E17" w:rsidRPr="00FC3A77">
        <w:rPr>
          <w:rFonts w:asciiTheme="majorBidi" w:hAnsiTheme="majorBidi" w:cstheme="majorBidi"/>
          <w:sz w:val="24"/>
          <w:szCs w:val="24"/>
          <w:lang w:val="fr-FR"/>
        </w:rPr>
        <w:t xml:space="preserve">dans le soutenable, et </w:t>
      </w:r>
      <w:r w:rsidR="00395194" w:rsidRPr="00FC3A77">
        <w:rPr>
          <w:rFonts w:asciiTheme="majorBidi" w:hAnsiTheme="majorBidi" w:cstheme="majorBidi"/>
          <w:sz w:val="24"/>
          <w:szCs w:val="24"/>
          <w:lang w:val="fr-FR"/>
        </w:rPr>
        <w:t xml:space="preserve">d’autre part, </w:t>
      </w:r>
      <w:r w:rsidR="000438DB" w:rsidRPr="00FC3A77">
        <w:rPr>
          <w:rFonts w:asciiTheme="majorBidi" w:hAnsiTheme="majorBidi" w:cstheme="majorBidi"/>
          <w:sz w:val="24"/>
          <w:szCs w:val="24"/>
          <w:lang w:val="fr-FR"/>
        </w:rPr>
        <w:t>les investissements dans le développement durable, et en particulier dans les productions à f</w:t>
      </w:r>
      <w:r w:rsidR="00FF10A4" w:rsidRPr="00FC3A77">
        <w:rPr>
          <w:rFonts w:asciiTheme="majorBidi" w:hAnsiTheme="majorBidi" w:cstheme="majorBidi"/>
          <w:sz w:val="24"/>
          <w:szCs w:val="24"/>
          <w:lang w:val="fr-FR"/>
        </w:rPr>
        <w:t xml:space="preserve">aible intensité de carbone et les </w:t>
      </w:r>
      <w:r w:rsidR="000438DB" w:rsidRPr="00FC3A77">
        <w:rPr>
          <w:rFonts w:asciiTheme="majorBidi" w:hAnsiTheme="majorBidi" w:cstheme="majorBidi"/>
          <w:sz w:val="24"/>
          <w:szCs w:val="24"/>
          <w:lang w:val="fr-FR"/>
        </w:rPr>
        <w:t>énergies renouvelables,</w:t>
      </w:r>
      <w:r w:rsidR="00302E17" w:rsidRPr="00FC3A77">
        <w:rPr>
          <w:rFonts w:asciiTheme="majorBidi" w:hAnsiTheme="majorBidi" w:cstheme="majorBidi"/>
          <w:sz w:val="24"/>
          <w:szCs w:val="24"/>
          <w:lang w:val="fr-FR"/>
        </w:rPr>
        <w:t xml:space="preserve"> sont de plus en plus rentables, l</w:t>
      </w:r>
      <w:r w:rsidR="000438DB" w:rsidRPr="00FC3A77">
        <w:rPr>
          <w:rFonts w:asciiTheme="majorBidi" w:hAnsiTheme="majorBidi" w:cstheme="majorBidi"/>
          <w:sz w:val="24"/>
          <w:szCs w:val="24"/>
          <w:lang w:val="fr-FR"/>
        </w:rPr>
        <w:t>es opportunités</w:t>
      </w:r>
      <w:r w:rsidR="005A640F" w:rsidRPr="00FC3A77">
        <w:rPr>
          <w:rFonts w:asciiTheme="majorBidi" w:hAnsiTheme="majorBidi" w:cstheme="majorBidi"/>
          <w:sz w:val="24"/>
          <w:szCs w:val="24"/>
          <w:lang w:val="fr-FR"/>
        </w:rPr>
        <w:t xml:space="preserve"> à saisir sont </w:t>
      </w:r>
      <w:r w:rsidR="00302E17" w:rsidRPr="00FC3A77">
        <w:rPr>
          <w:rFonts w:asciiTheme="majorBidi" w:hAnsiTheme="majorBidi" w:cstheme="majorBidi"/>
          <w:sz w:val="24"/>
          <w:szCs w:val="24"/>
          <w:lang w:val="fr-FR"/>
        </w:rPr>
        <w:t>nombreuses et importantes.</w:t>
      </w:r>
    </w:p>
    <w:p w14:paraId="51D3191F" w14:textId="46C39486" w:rsidR="00302E17" w:rsidRPr="00FC3A77" w:rsidRDefault="000438DB" w:rsidP="00395194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FC3A77">
        <w:rPr>
          <w:rFonts w:asciiTheme="majorBidi" w:hAnsiTheme="majorBidi" w:cstheme="majorBidi"/>
          <w:sz w:val="24"/>
          <w:szCs w:val="24"/>
          <w:lang w:val="fr-FR"/>
        </w:rPr>
        <w:t xml:space="preserve">Exemple de San Paolo / </w:t>
      </w:r>
      <w:r w:rsidR="00302E17" w:rsidRPr="00FC3A77">
        <w:rPr>
          <w:rFonts w:asciiTheme="majorBidi" w:hAnsiTheme="majorBidi" w:cstheme="majorBidi"/>
          <w:sz w:val="24"/>
          <w:szCs w:val="24"/>
          <w:lang w:val="fr-FR"/>
        </w:rPr>
        <w:t>où l’entreprise, en passant d’un éclairage traditionnel au LED a réussi à diminuer</w:t>
      </w:r>
      <w:r w:rsidRPr="00FC3A7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302E17" w:rsidRPr="00FC3A77">
        <w:rPr>
          <w:rFonts w:asciiTheme="majorBidi" w:hAnsiTheme="majorBidi" w:cstheme="majorBidi"/>
          <w:sz w:val="24"/>
          <w:szCs w:val="24"/>
          <w:lang w:val="fr-FR"/>
        </w:rPr>
        <w:t xml:space="preserve">la </w:t>
      </w:r>
      <w:r w:rsidRPr="00FC3A77">
        <w:rPr>
          <w:rFonts w:asciiTheme="majorBidi" w:hAnsiTheme="majorBidi" w:cstheme="majorBidi"/>
          <w:sz w:val="24"/>
          <w:szCs w:val="24"/>
          <w:lang w:val="fr-FR"/>
        </w:rPr>
        <w:t xml:space="preserve">consommation d'énergie de 64% et </w:t>
      </w:r>
      <w:r w:rsidR="00302E17" w:rsidRPr="00FC3A77">
        <w:rPr>
          <w:rFonts w:asciiTheme="majorBidi" w:hAnsiTheme="majorBidi" w:cstheme="majorBidi"/>
          <w:sz w:val="24"/>
          <w:szCs w:val="24"/>
          <w:lang w:val="fr-FR"/>
        </w:rPr>
        <w:t xml:space="preserve">à avoir un </w:t>
      </w:r>
      <w:r w:rsidRPr="00FC3A77">
        <w:rPr>
          <w:rFonts w:asciiTheme="majorBidi" w:hAnsiTheme="majorBidi" w:cstheme="majorBidi"/>
          <w:sz w:val="24"/>
          <w:szCs w:val="24"/>
          <w:lang w:val="fr-FR"/>
        </w:rPr>
        <w:t>retour sur investissement de 13%.</w:t>
      </w:r>
    </w:p>
    <w:p w14:paraId="6DF82969" w14:textId="77777777" w:rsidR="00FC3A77" w:rsidRDefault="00FC3A77" w:rsidP="00FC3A77">
      <w:pPr>
        <w:pStyle w:val="CorpsA"/>
        <w:spacing w:after="0"/>
        <w:jc w:val="both"/>
        <w:rPr>
          <w:rFonts w:asciiTheme="majorBidi" w:eastAsiaTheme="minorHAnsi" w:hAnsiTheme="majorBidi" w:cstheme="majorBidi"/>
          <w:color w:val="auto"/>
          <w:sz w:val="24"/>
          <w:szCs w:val="24"/>
          <w:bdr w:val="none" w:sz="0" w:space="0" w:color="auto"/>
        </w:rPr>
      </w:pPr>
    </w:p>
    <w:p w14:paraId="01CD14BA" w14:textId="1B141F0E" w:rsidR="00302E17" w:rsidRPr="00FC3A77" w:rsidRDefault="00395194" w:rsidP="00FC3A77">
      <w:pPr>
        <w:pStyle w:val="CorpsA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FC3A77">
        <w:rPr>
          <w:rFonts w:asciiTheme="majorBidi" w:hAnsiTheme="majorBidi" w:cstheme="majorBidi"/>
          <w:sz w:val="24"/>
          <w:szCs w:val="24"/>
        </w:rPr>
        <w:t>On voit donc clairement qu’il y a u</w:t>
      </w:r>
      <w:r w:rsidR="00302E17" w:rsidRPr="00FC3A77">
        <w:rPr>
          <w:rFonts w:asciiTheme="majorBidi" w:hAnsiTheme="majorBidi" w:cstheme="majorBidi"/>
          <w:sz w:val="24"/>
          <w:szCs w:val="24"/>
        </w:rPr>
        <w:t xml:space="preserve">ne nouvelle économie, l’économie du vert et du développement durable, qui permet à la fois de faire face à l’urgence climatique dans la région, et à créer une croissance non seulement en termes de PIB mais aussi d’emplois. </w:t>
      </w:r>
    </w:p>
    <w:p w14:paraId="39365DC3" w14:textId="77777777" w:rsidR="00302E17" w:rsidRPr="00FC3A77" w:rsidRDefault="00302E17" w:rsidP="00395194">
      <w:pPr>
        <w:pStyle w:val="CorpsA"/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479E2C82" w14:textId="6E928CEB" w:rsidR="00302E17" w:rsidRPr="00FC3A77" w:rsidRDefault="00302E17" w:rsidP="00FC3A77">
      <w:pPr>
        <w:pStyle w:val="CorpsA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FC3A77">
        <w:rPr>
          <w:rFonts w:asciiTheme="majorBidi" w:hAnsiTheme="majorBidi" w:cstheme="majorBidi"/>
          <w:sz w:val="24"/>
          <w:szCs w:val="24"/>
        </w:rPr>
        <w:t xml:space="preserve">Je suis </w:t>
      </w:r>
      <w:r w:rsidR="00FF10A4" w:rsidRPr="00FC3A77">
        <w:rPr>
          <w:rFonts w:asciiTheme="majorBidi" w:hAnsiTheme="majorBidi" w:cstheme="majorBidi"/>
          <w:sz w:val="24"/>
          <w:szCs w:val="24"/>
        </w:rPr>
        <w:t xml:space="preserve">dans ce sens </w:t>
      </w:r>
      <w:r w:rsidRPr="00FC3A77">
        <w:rPr>
          <w:rFonts w:asciiTheme="majorBidi" w:hAnsiTheme="majorBidi" w:cstheme="majorBidi"/>
          <w:sz w:val="24"/>
          <w:szCs w:val="24"/>
        </w:rPr>
        <w:t>convaincu que l'</w:t>
      </w:r>
      <w:r w:rsidR="00395194" w:rsidRPr="00FC3A77">
        <w:rPr>
          <w:rFonts w:asciiTheme="majorBidi" w:hAnsiTheme="majorBidi" w:cstheme="majorBidi"/>
          <w:sz w:val="24"/>
          <w:szCs w:val="24"/>
        </w:rPr>
        <w:t>investissement à impact positif</w:t>
      </w:r>
      <w:r w:rsidRPr="00FC3A77">
        <w:rPr>
          <w:rFonts w:asciiTheme="majorBidi" w:hAnsiTheme="majorBidi" w:cstheme="majorBidi"/>
          <w:sz w:val="24"/>
          <w:szCs w:val="24"/>
        </w:rPr>
        <w:t xml:space="preserve"> </w:t>
      </w:r>
      <w:r w:rsidR="00395194" w:rsidRPr="00FC3A77">
        <w:rPr>
          <w:rFonts w:asciiTheme="majorBidi" w:hAnsiTheme="majorBidi" w:cstheme="majorBidi"/>
          <w:sz w:val="24"/>
          <w:szCs w:val="24"/>
        </w:rPr>
        <w:t>reste</w:t>
      </w:r>
      <w:r w:rsidRPr="00FC3A77">
        <w:rPr>
          <w:rFonts w:asciiTheme="majorBidi" w:hAnsiTheme="majorBidi" w:cstheme="majorBidi"/>
          <w:sz w:val="24"/>
          <w:szCs w:val="24"/>
        </w:rPr>
        <w:t xml:space="preserve"> incontournable pour libérer le potentiel inexploité en Méditerranée.</w:t>
      </w:r>
    </w:p>
    <w:p w14:paraId="2A77ADA7" w14:textId="1EFCF1D6" w:rsidR="00302E17" w:rsidRPr="00FC3A77" w:rsidRDefault="00302E17" w:rsidP="00395194">
      <w:pPr>
        <w:pStyle w:val="ListParagraph"/>
        <w:ind w:left="0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01ECA086" w14:textId="15E45220" w:rsidR="00302E17" w:rsidRPr="00FC3A77" w:rsidRDefault="00302E17" w:rsidP="00FC3A77">
      <w:pPr>
        <w:pStyle w:val="CorpsA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FC3A77">
        <w:rPr>
          <w:rFonts w:asciiTheme="majorBidi" w:hAnsiTheme="majorBidi" w:cstheme="majorBidi"/>
          <w:sz w:val="24"/>
          <w:szCs w:val="24"/>
        </w:rPr>
        <w:t xml:space="preserve">Pour cela, nous, acteurs publics, </w:t>
      </w:r>
      <w:r w:rsidR="00395194" w:rsidRPr="00FC3A77">
        <w:rPr>
          <w:rFonts w:asciiTheme="majorBidi" w:hAnsiTheme="majorBidi" w:cstheme="majorBidi"/>
          <w:sz w:val="24"/>
          <w:szCs w:val="24"/>
        </w:rPr>
        <w:t>devons</w:t>
      </w:r>
      <w:r w:rsidRPr="00FC3A77">
        <w:rPr>
          <w:rFonts w:asciiTheme="majorBidi" w:hAnsiTheme="majorBidi" w:cstheme="majorBidi"/>
          <w:sz w:val="24"/>
          <w:szCs w:val="24"/>
        </w:rPr>
        <w:t xml:space="preserve"> </w:t>
      </w:r>
      <w:r w:rsidR="00FF10A4" w:rsidRPr="00FC3A77">
        <w:rPr>
          <w:rFonts w:asciiTheme="majorBidi" w:hAnsiTheme="majorBidi" w:cstheme="majorBidi"/>
          <w:sz w:val="24"/>
          <w:szCs w:val="24"/>
        </w:rPr>
        <w:t xml:space="preserve">être </w:t>
      </w:r>
      <w:r w:rsidRPr="00FC3A77">
        <w:rPr>
          <w:rFonts w:asciiTheme="majorBidi" w:hAnsiTheme="majorBidi" w:cstheme="majorBidi"/>
          <w:sz w:val="24"/>
          <w:szCs w:val="24"/>
        </w:rPr>
        <w:t>à la hauteur de ce potentiel, en créant un environnement favorable afin que les financements publics puissent mobiliser les fonds privés.</w:t>
      </w:r>
    </w:p>
    <w:p w14:paraId="72E9C5E6" w14:textId="77777777" w:rsidR="00FC3A77" w:rsidRDefault="00FC3A77" w:rsidP="00FC3A77">
      <w:pPr>
        <w:pStyle w:val="CorpsA"/>
        <w:jc w:val="both"/>
        <w:rPr>
          <w:rFonts w:asciiTheme="majorBidi" w:hAnsiTheme="majorBidi" w:cstheme="majorBidi"/>
          <w:sz w:val="24"/>
          <w:szCs w:val="24"/>
        </w:rPr>
      </w:pPr>
    </w:p>
    <w:p w14:paraId="1EE6E6BB" w14:textId="1BA0625A" w:rsidR="00395194" w:rsidRPr="00FC3A77" w:rsidRDefault="00302E17" w:rsidP="00FC3A77">
      <w:pPr>
        <w:pStyle w:val="CorpsA"/>
        <w:jc w:val="both"/>
        <w:rPr>
          <w:rFonts w:asciiTheme="majorBidi" w:hAnsiTheme="majorBidi" w:cstheme="majorBidi"/>
          <w:sz w:val="24"/>
          <w:szCs w:val="24"/>
        </w:rPr>
      </w:pPr>
      <w:r w:rsidRPr="00FC3A77">
        <w:rPr>
          <w:rFonts w:asciiTheme="majorBidi" w:eastAsiaTheme="minorHAnsi" w:hAnsiTheme="majorBidi" w:cstheme="majorBidi"/>
          <w:color w:val="auto"/>
          <w:sz w:val="24"/>
          <w:szCs w:val="24"/>
          <w:bdr w:val="none" w:sz="0" w:space="0" w:color="auto"/>
        </w:rPr>
        <w:t xml:space="preserve">Un secteur aussi particulier a besoin de structures adaptées. </w:t>
      </w:r>
      <w:r w:rsidR="00395194" w:rsidRPr="00FC3A77">
        <w:rPr>
          <w:rFonts w:asciiTheme="majorBidi" w:eastAsiaTheme="minorHAnsi" w:hAnsiTheme="majorBidi" w:cstheme="majorBidi"/>
          <w:color w:val="auto"/>
          <w:sz w:val="24"/>
          <w:szCs w:val="24"/>
          <w:bdr w:val="none" w:sz="0" w:space="0" w:color="auto"/>
        </w:rPr>
        <w:t>Il doit être bien pensé et ac</w:t>
      </w:r>
      <w:r w:rsidR="00395194" w:rsidRPr="00FC3A77">
        <w:rPr>
          <w:rFonts w:asciiTheme="majorBidi" w:eastAsiaTheme="minorHAnsi" w:hAnsiTheme="majorBidi" w:cstheme="majorBidi"/>
          <w:color w:val="auto"/>
          <w:sz w:val="24"/>
          <w:szCs w:val="24"/>
          <w:bdr w:val="none" w:sz="0" w:space="0" w:color="auto"/>
          <w:cs/>
        </w:rPr>
        <w:t>‎</w:t>
      </w:r>
      <w:r w:rsidR="00395194" w:rsidRPr="00FC3A77">
        <w:rPr>
          <w:rFonts w:asciiTheme="majorBidi" w:eastAsiaTheme="minorHAnsi" w:hAnsiTheme="majorBidi" w:cstheme="majorBidi"/>
          <w:color w:val="auto"/>
          <w:sz w:val="24"/>
          <w:szCs w:val="24"/>
          <w:bdr w:val="none" w:sz="0" w:space="0" w:color="auto"/>
        </w:rPr>
        <w:t xml:space="preserve">compagné de politiques sociales adéquates, dans le respect des objectifs </w:t>
      </w:r>
      <w:r w:rsidR="00395194" w:rsidRPr="00FC3A77">
        <w:rPr>
          <w:rFonts w:asciiTheme="majorBidi" w:eastAsiaTheme="minorHAnsi" w:hAnsiTheme="majorBidi" w:cstheme="majorBidi"/>
          <w:color w:val="auto"/>
          <w:sz w:val="24"/>
          <w:szCs w:val="24"/>
          <w:bdr w:val="none" w:sz="0" w:space="0" w:color="auto"/>
          <w:cs/>
        </w:rPr>
        <w:t>‎</w:t>
      </w:r>
      <w:r w:rsidR="00395194" w:rsidRPr="00FC3A77">
        <w:rPr>
          <w:rFonts w:asciiTheme="majorBidi" w:eastAsiaTheme="minorHAnsi" w:hAnsiTheme="majorBidi" w:cstheme="majorBidi"/>
          <w:color w:val="auto"/>
          <w:sz w:val="24"/>
          <w:szCs w:val="24"/>
          <w:bdr w:val="none" w:sz="0" w:space="0" w:color="auto"/>
        </w:rPr>
        <w:t xml:space="preserve">de développement durable. </w:t>
      </w:r>
    </w:p>
    <w:p w14:paraId="710A6533" w14:textId="77777777" w:rsidR="00FC3A77" w:rsidRDefault="00FC3A77" w:rsidP="00FF10A4">
      <w:pPr>
        <w:pStyle w:val="CorpsA"/>
        <w:ind w:left="360"/>
        <w:jc w:val="both"/>
        <w:rPr>
          <w:rFonts w:asciiTheme="majorBidi" w:eastAsiaTheme="minorHAnsi" w:hAnsiTheme="majorBidi" w:cstheme="majorBidi"/>
          <w:color w:val="auto"/>
          <w:sz w:val="24"/>
          <w:szCs w:val="24"/>
          <w:bdr w:val="none" w:sz="0" w:space="0" w:color="auto"/>
        </w:rPr>
      </w:pPr>
    </w:p>
    <w:p w14:paraId="42AE5F71" w14:textId="269303ED" w:rsidR="00395194" w:rsidRPr="00FC3A77" w:rsidRDefault="00302E17" w:rsidP="00FF10A4">
      <w:pPr>
        <w:pStyle w:val="CorpsA"/>
        <w:ind w:left="360"/>
        <w:jc w:val="both"/>
        <w:rPr>
          <w:rFonts w:asciiTheme="majorBidi" w:eastAsiaTheme="minorHAnsi" w:hAnsiTheme="majorBidi" w:cstheme="majorBidi"/>
          <w:color w:val="auto"/>
          <w:sz w:val="24"/>
          <w:szCs w:val="24"/>
          <w:bdr w:val="none" w:sz="0" w:space="0" w:color="auto"/>
        </w:rPr>
      </w:pPr>
      <w:r w:rsidRPr="00FC3A77">
        <w:rPr>
          <w:rFonts w:asciiTheme="majorBidi" w:eastAsiaTheme="minorHAnsi" w:hAnsiTheme="majorBidi" w:cstheme="majorBidi"/>
          <w:color w:val="auto"/>
          <w:sz w:val="24"/>
          <w:szCs w:val="24"/>
          <w:bdr w:val="none" w:sz="0" w:space="0" w:color="auto"/>
        </w:rPr>
        <w:t xml:space="preserve">Un changement de paradigme est </w:t>
      </w:r>
      <w:r w:rsidR="00395194" w:rsidRPr="00FC3A77">
        <w:rPr>
          <w:rFonts w:asciiTheme="majorBidi" w:eastAsiaTheme="minorHAnsi" w:hAnsiTheme="majorBidi" w:cstheme="majorBidi"/>
          <w:color w:val="auto"/>
          <w:sz w:val="24"/>
          <w:szCs w:val="24"/>
          <w:bdr w:val="none" w:sz="0" w:space="0" w:color="auto"/>
        </w:rPr>
        <w:t xml:space="preserve">donc </w:t>
      </w:r>
      <w:r w:rsidRPr="00FC3A77">
        <w:rPr>
          <w:rFonts w:asciiTheme="majorBidi" w:eastAsiaTheme="minorHAnsi" w:hAnsiTheme="majorBidi" w:cstheme="majorBidi"/>
          <w:color w:val="auto"/>
          <w:sz w:val="24"/>
          <w:szCs w:val="24"/>
          <w:bdr w:val="none" w:sz="0" w:space="0" w:color="auto"/>
        </w:rPr>
        <w:t xml:space="preserve">nécessaire. </w:t>
      </w:r>
    </w:p>
    <w:p w14:paraId="70F45A39" w14:textId="77777777" w:rsidR="005F3022" w:rsidRPr="00FC3A77" w:rsidRDefault="005F3022" w:rsidP="00FF10A4">
      <w:pPr>
        <w:pStyle w:val="CorpsA"/>
        <w:ind w:left="360"/>
        <w:jc w:val="both"/>
        <w:rPr>
          <w:rFonts w:asciiTheme="majorBidi" w:hAnsiTheme="majorBidi" w:cstheme="majorBidi"/>
          <w:sz w:val="24"/>
          <w:szCs w:val="24"/>
          <w:rtl/>
          <w:cs/>
        </w:rPr>
      </w:pPr>
    </w:p>
    <w:p w14:paraId="65C26349" w14:textId="77777777" w:rsidR="00BF172B" w:rsidRDefault="000438DB" w:rsidP="00FC3A77">
      <w:pPr>
        <w:pStyle w:val="CorpsA"/>
        <w:jc w:val="both"/>
        <w:rPr>
          <w:rFonts w:asciiTheme="majorBidi" w:hAnsiTheme="majorBidi" w:cstheme="majorBidi"/>
          <w:sz w:val="24"/>
          <w:szCs w:val="24"/>
        </w:rPr>
      </w:pPr>
      <w:r w:rsidRPr="00FC3A77">
        <w:rPr>
          <w:rFonts w:asciiTheme="majorBidi" w:hAnsiTheme="majorBidi" w:cstheme="majorBidi"/>
          <w:sz w:val="24"/>
          <w:szCs w:val="24"/>
        </w:rPr>
        <w:t>De notre côté,</w:t>
      </w:r>
      <w:r w:rsidR="00302E17" w:rsidRPr="00FC3A77">
        <w:rPr>
          <w:rFonts w:asciiTheme="majorBidi" w:hAnsiTheme="majorBidi" w:cstheme="majorBidi"/>
          <w:sz w:val="24"/>
          <w:szCs w:val="24"/>
        </w:rPr>
        <w:t xml:space="preserve"> à l’UpM,</w:t>
      </w:r>
      <w:r w:rsidRPr="00FC3A77">
        <w:rPr>
          <w:rFonts w:asciiTheme="majorBidi" w:hAnsiTheme="majorBidi" w:cstheme="majorBidi"/>
          <w:sz w:val="24"/>
          <w:szCs w:val="24"/>
        </w:rPr>
        <w:t xml:space="preserve"> </w:t>
      </w:r>
      <w:r w:rsidR="0013454C" w:rsidRPr="00FC3A77">
        <w:rPr>
          <w:rFonts w:asciiTheme="majorBidi" w:hAnsiTheme="majorBidi" w:cstheme="majorBidi"/>
          <w:sz w:val="24"/>
          <w:szCs w:val="24"/>
        </w:rPr>
        <w:t xml:space="preserve">nous avons </w:t>
      </w:r>
      <w:r w:rsidRPr="00FC3A77">
        <w:rPr>
          <w:rFonts w:asciiTheme="majorBidi" w:hAnsiTheme="majorBidi" w:cstheme="majorBidi"/>
          <w:sz w:val="24"/>
          <w:szCs w:val="24"/>
        </w:rPr>
        <w:t>récemment signé un partenariat important avec</w:t>
      </w:r>
      <w:r w:rsidR="00395194" w:rsidRPr="00FC3A77">
        <w:rPr>
          <w:rFonts w:asciiTheme="majorBidi" w:hAnsiTheme="majorBidi" w:cstheme="majorBidi"/>
          <w:sz w:val="24"/>
          <w:szCs w:val="24"/>
        </w:rPr>
        <w:t xml:space="preserve"> le réseau</w:t>
      </w:r>
      <w:r w:rsidRPr="00FC3A77">
        <w:rPr>
          <w:rFonts w:asciiTheme="majorBidi" w:hAnsiTheme="majorBidi" w:cstheme="majorBidi"/>
          <w:sz w:val="24"/>
          <w:szCs w:val="24"/>
        </w:rPr>
        <w:t xml:space="preserve"> </w:t>
      </w:r>
      <w:r w:rsidR="005A640F" w:rsidRPr="00FC3A77">
        <w:rPr>
          <w:rFonts w:asciiTheme="majorBidi" w:hAnsiTheme="majorBidi" w:cstheme="majorBidi"/>
          <w:sz w:val="24"/>
          <w:szCs w:val="24"/>
        </w:rPr>
        <w:t>R</w:t>
      </w:r>
      <w:r w:rsidR="00BF172B">
        <w:rPr>
          <w:rFonts w:asciiTheme="majorBidi" w:hAnsiTheme="majorBidi" w:cstheme="majorBidi"/>
          <w:sz w:val="24"/>
          <w:szCs w:val="24"/>
        </w:rPr>
        <w:t xml:space="preserve">20 </w:t>
      </w:r>
    </w:p>
    <w:p w14:paraId="5398D0ED" w14:textId="246F8808" w:rsidR="00302E17" w:rsidRPr="00FC3A77" w:rsidRDefault="00395194" w:rsidP="00FC3A77">
      <w:pPr>
        <w:pStyle w:val="CorpsA"/>
        <w:jc w:val="both"/>
        <w:rPr>
          <w:rFonts w:asciiTheme="majorBidi" w:hAnsiTheme="majorBidi" w:cstheme="majorBidi"/>
          <w:sz w:val="24"/>
          <w:szCs w:val="24"/>
        </w:rPr>
      </w:pPr>
      <w:r w:rsidRPr="00FC3A77">
        <w:rPr>
          <w:rFonts w:asciiTheme="majorBidi" w:hAnsiTheme="majorBidi" w:cstheme="majorBidi"/>
          <w:sz w:val="24"/>
          <w:szCs w:val="24"/>
        </w:rPr>
        <w:t xml:space="preserve">Regions of Climate action, </w:t>
      </w:r>
      <w:r w:rsidR="009D7B5B" w:rsidRPr="00FC3A77">
        <w:rPr>
          <w:rFonts w:asciiTheme="majorBidi" w:hAnsiTheme="majorBidi" w:cstheme="majorBidi"/>
          <w:sz w:val="24"/>
          <w:szCs w:val="24"/>
        </w:rPr>
        <w:t>en vue de</w:t>
      </w:r>
      <w:r w:rsidR="000438DB" w:rsidRPr="00FC3A77">
        <w:rPr>
          <w:rFonts w:asciiTheme="majorBidi" w:hAnsiTheme="majorBidi" w:cstheme="majorBidi"/>
          <w:sz w:val="24"/>
          <w:szCs w:val="24"/>
        </w:rPr>
        <w:t xml:space="preserve"> promouvoir </w:t>
      </w:r>
      <w:r w:rsidR="005A640F" w:rsidRPr="00FC3A77">
        <w:rPr>
          <w:rFonts w:asciiTheme="majorBidi" w:hAnsiTheme="majorBidi" w:cstheme="majorBidi"/>
          <w:sz w:val="24"/>
          <w:szCs w:val="24"/>
        </w:rPr>
        <w:t>la</w:t>
      </w:r>
      <w:r w:rsidR="000438DB" w:rsidRPr="00FC3A77">
        <w:rPr>
          <w:rFonts w:asciiTheme="majorBidi" w:hAnsiTheme="majorBidi" w:cstheme="majorBidi"/>
          <w:sz w:val="24"/>
          <w:szCs w:val="24"/>
        </w:rPr>
        <w:t xml:space="preserve"> </w:t>
      </w:r>
      <w:r w:rsidR="005A640F" w:rsidRPr="00FC3A77">
        <w:rPr>
          <w:rFonts w:asciiTheme="majorBidi" w:hAnsiTheme="majorBidi" w:cstheme="majorBidi"/>
          <w:sz w:val="24"/>
          <w:szCs w:val="24"/>
        </w:rPr>
        <w:t>finance</w:t>
      </w:r>
      <w:r w:rsidR="000438DB" w:rsidRPr="00FC3A77">
        <w:rPr>
          <w:rFonts w:asciiTheme="majorBidi" w:hAnsiTheme="majorBidi" w:cstheme="majorBidi"/>
          <w:sz w:val="24"/>
          <w:szCs w:val="24"/>
        </w:rPr>
        <w:t xml:space="preserve"> climat au niveau des autorités régionales et locales et des petites et moyennes entreprises (PME). </w:t>
      </w:r>
    </w:p>
    <w:p w14:paraId="718B5FA5" w14:textId="453B9DB8" w:rsidR="00302E17" w:rsidRPr="00FC3A77" w:rsidRDefault="000438DB" w:rsidP="00FC3A77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FC3A77">
        <w:rPr>
          <w:rFonts w:asciiTheme="majorBidi" w:hAnsiTheme="majorBidi" w:cstheme="majorBidi"/>
          <w:sz w:val="24"/>
          <w:szCs w:val="24"/>
          <w:lang w:val="fr-FR"/>
        </w:rPr>
        <w:t xml:space="preserve">Dans le cadre de cet accord, nous identifierons et soutiendrons conjointement le développement de projets d’infrastructures durables, tels que l’optimisation </w:t>
      </w:r>
      <w:r w:rsidR="00395194" w:rsidRPr="00FC3A77">
        <w:rPr>
          <w:rFonts w:asciiTheme="majorBidi" w:hAnsiTheme="majorBidi" w:cstheme="majorBidi"/>
          <w:sz w:val="24"/>
          <w:szCs w:val="24"/>
          <w:lang w:val="fr-FR"/>
        </w:rPr>
        <w:t>de la gestion des</w:t>
      </w:r>
      <w:r w:rsidRPr="00FC3A77">
        <w:rPr>
          <w:rFonts w:asciiTheme="majorBidi" w:hAnsiTheme="majorBidi" w:cstheme="majorBidi"/>
          <w:sz w:val="24"/>
          <w:szCs w:val="24"/>
          <w:lang w:val="fr-FR"/>
        </w:rPr>
        <w:t xml:space="preserve"> déchets, les énergies renouvelables décentralisées et l’efficacité énergétique. </w:t>
      </w:r>
    </w:p>
    <w:p w14:paraId="55965C7E" w14:textId="16EE144B" w:rsidR="00302E17" w:rsidRPr="00FC3A77" w:rsidRDefault="000438DB" w:rsidP="00FC3A77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FC3A77">
        <w:rPr>
          <w:rFonts w:asciiTheme="majorBidi" w:hAnsiTheme="majorBidi" w:cstheme="majorBidi"/>
          <w:sz w:val="24"/>
          <w:szCs w:val="24"/>
          <w:lang w:val="fr-FR"/>
        </w:rPr>
        <w:t>Un portefeuille de projets «prêts à être investis» est en préparation et sera présenté à la prochaine COP 25 à Madrid.</w:t>
      </w:r>
    </w:p>
    <w:p w14:paraId="0F7EF1CB" w14:textId="6C5AA929" w:rsidR="005F3022" w:rsidRPr="00FC3A77" w:rsidRDefault="0061275A" w:rsidP="00FC3A77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FC3A77">
        <w:rPr>
          <w:rFonts w:asciiTheme="majorBidi" w:hAnsiTheme="majorBidi" w:cstheme="majorBidi"/>
          <w:sz w:val="24"/>
          <w:szCs w:val="24"/>
          <w:lang w:val="fr-FR"/>
        </w:rPr>
        <w:t>À long terme, si nous réussissons, le Secrétariat de l’UpM prévoit de favoriser la création d’un fonds dédié à la Méditerranée.</w:t>
      </w:r>
    </w:p>
    <w:p w14:paraId="588A2D1B" w14:textId="77777777" w:rsidR="005F3022" w:rsidRPr="00FC3A77" w:rsidRDefault="005F3022" w:rsidP="00395194">
      <w:pPr>
        <w:pStyle w:val="CorpsA"/>
        <w:jc w:val="both"/>
        <w:rPr>
          <w:rFonts w:asciiTheme="majorBidi" w:hAnsiTheme="majorBidi" w:cstheme="majorBidi"/>
          <w:sz w:val="24"/>
          <w:szCs w:val="24"/>
        </w:rPr>
      </w:pPr>
    </w:p>
    <w:p w14:paraId="1735367A" w14:textId="327FCDB5" w:rsidR="005F3022" w:rsidRPr="00FC3A77" w:rsidRDefault="00302E17" w:rsidP="005F3022">
      <w:pPr>
        <w:pStyle w:val="CorpsA"/>
        <w:jc w:val="both"/>
        <w:rPr>
          <w:rFonts w:asciiTheme="majorBidi" w:hAnsiTheme="majorBidi" w:cstheme="majorBidi"/>
          <w:sz w:val="24"/>
          <w:szCs w:val="24"/>
        </w:rPr>
      </w:pPr>
      <w:r w:rsidRPr="00FC3A77">
        <w:rPr>
          <w:rFonts w:asciiTheme="majorBidi" w:hAnsiTheme="majorBidi" w:cstheme="majorBidi"/>
          <w:sz w:val="24"/>
          <w:szCs w:val="24"/>
        </w:rPr>
        <w:t xml:space="preserve">Excellences, </w:t>
      </w:r>
      <w:r w:rsidR="0061275A" w:rsidRPr="00FC3A77">
        <w:rPr>
          <w:rFonts w:asciiTheme="majorBidi" w:hAnsiTheme="majorBidi" w:cstheme="majorBidi"/>
          <w:sz w:val="24"/>
          <w:szCs w:val="24"/>
        </w:rPr>
        <w:t xml:space="preserve">Mesdames, Messieurs, </w:t>
      </w:r>
    </w:p>
    <w:p w14:paraId="3F6D14E3" w14:textId="7894239B" w:rsidR="005F3022" w:rsidRPr="00FC3A77" w:rsidRDefault="0061275A" w:rsidP="00FC3A77">
      <w:pPr>
        <w:pStyle w:val="CorpsA"/>
        <w:jc w:val="both"/>
        <w:rPr>
          <w:rFonts w:asciiTheme="majorBidi" w:hAnsiTheme="majorBidi" w:cstheme="majorBidi"/>
          <w:sz w:val="24"/>
          <w:szCs w:val="24"/>
        </w:rPr>
      </w:pPr>
      <w:r w:rsidRPr="00FC3A77">
        <w:rPr>
          <w:rFonts w:asciiTheme="majorBidi" w:hAnsiTheme="majorBidi" w:cstheme="majorBidi"/>
          <w:sz w:val="24"/>
          <w:szCs w:val="24"/>
        </w:rPr>
        <w:t>La tenue ce jour de la Conférence « Méditerranée du Futur » représente une opportunité unique</w:t>
      </w:r>
      <w:r w:rsidR="00395194" w:rsidRPr="00FC3A77">
        <w:rPr>
          <w:rFonts w:asciiTheme="majorBidi" w:hAnsiTheme="majorBidi" w:cstheme="majorBidi"/>
          <w:sz w:val="24"/>
          <w:szCs w:val="24"/>
        </w:rPr>
        <w:t xml:space="preserve"> d’avancer fermement dans ce sens</w:t>
      </w:r>
      <w:r w:rsidRPr="00FC3A77">
        <w:rPr>
          <w:rFonts w:asciiTheme="majorBidi" w:hAnsiTheme="majorBidi" w:cstheme="majorBidi"/>
          <w:sz w:val="24"/>
          <w:szCs w:val="24"/>
        </w:rPr>
        <w:t xml:space="preserve">. </w:t>
      </w:r>
    </w:p>
    <w:p w14:paraId="66F40ABA" w14:textId="69A6FA20" w:rsidR="00395194" w:rsidRPr="00FC3A77" w:rsidRDefault="0061275A" w:rsidP="00FC3A77">
      <w:pPr>
        <w:pStyle w:val="CorpsA"/>
        <w:jc w:val="both"/>
        <w:rPr>
          <w:rFonts w:asciiTheme="majorBidi" w:hAnsiTheme="majorBidi" w:cstheme="majorBidi"/>
          <w:sz w:val="24"/>
          <w:szCs w:val="24"/>
        </w:rPr>
      </w:pPr>
      <w:r w:rsidRPr="00FC3A77">
        <w:rPr>
          <w:rFonts w:asciiTheme="majorBidi" w:hAnsiTheme="majorBidi" w:cstheme="majorBidi"/>
          <w:sz w:val="24"/>
          <w:szCs w:val="24"/>
        </w:rPr>
        <w:t>Je suis confiant dans le fait qu’elle permettra d’identifier des solutions innovantes au service</w:t>
      </w:r>
      <w:r w:rsidR="00302E17" w:rsidRPr="00FC3A77">
        <w:rPr>
          <w:rFonts w:asciiTheme="majorBidi" w:hAnsiTheme="majorBidi" w:cstheme="majorBidi"/>
          <w:sz w:val="24"/>
          <w:szCs w:val="24"/>
        </w:rPr>
        <w:t xml:space="preserve"> des</w:t>
      </w:r>
      <w:r w:rsidRPr="00FC3A77">
        <w:rPr>
          <w:rFonts w:asciiTheme="majorBidi" w:hAnsiTheme="majorBidi" w:cstheme="majorBidi"/>
          <w:sz w:val="24"/>
          <w:szCs w:val="24"/>
        </w:rPr>
        <w:t xml:space="preserve"> citoyens de la Méditerranée.</w:t>
      </w:r>
    </w:p>
    <w:p w14:paraId="3F582855" w14:textId="3ECF5A63" w:rsidR="00395194" w:rsidRPr="00FC3A77" w:rsidRDefault="0061275A" w:rsidP="00FC3A77">
      <w:pPr>
        <w:pStyle w:val="CorpsA"/>
        <w:jc w:val="both"/>
        <w:rPr>
          <w:rFonts w:asciiTheme="majorBidi" w:hAnsiTheme="majorBidi" w:cstheme="majorBidi"/>
          <w:sz w:val="24"/>
          <w:szCs w:val="24"/>
        </w:rPr>
      </w:pPr>
      <w:r w:rsidRPr="00FC3A77">
        <w:rPr>
          <w:rFonts w:asciiTheme="majorBidi" w:hAnsiTheme="majorBidi" w:cstheme="majorBidi"/>
          <w:sz w:val="24"/>
          <w:szCs w:val="24"/>
        </w:rPr>
        <w:t xml:space="preserve">Le temps est venu que nous réalisions un acte de foi collectif, tous acteurs confondus, en faveur des investissements </w:t>
      </w:r>
      <w:r w:rsidR="000D0F57" w:rsidRPr="00FC3A77">
        <w:rPr>
          <w:rFonts w:asciiTheme="majorBidi" w:hAnsiTheme="majorBidi" w:cstheme="majorBidi"/>
          <w:sz w:val="24"/>
          <w:szCs w:val="24"/>
        </w:rPr>
        <w:t xml:space="preserve">à impact, </w:t>
      </w:r>
      <w:r w:rsidRPr="00FC3A77">
        <w:rPr>
          <w:rFonts w:asciiTheme="majorBidi" w:hAnsiTheme="majorBidi" w:cstheme="majorBidi"/>
          <w:sz w:val="24"/>
          <w:szCs w:val="24"/>
        </w:rPr>
        <w:t>socialement</w:t>
      </w:r>
      <w:r w:rsidR="000D0F57" w:rsidRPr="00FC3A77">
        <w:rPr>
          <w:rFonts w:asciiTheme="majorBidi" w:hAnsiTheme="majorBidi" w:cstheme="majorBidi"/>
          <w:sz w:val="24"/>
          <w:szCs w:val="24"/>
        </w:rPr>
        <w:t xml:space="preserve"> et écologiquement </w:t>
      </w:r>
      <w:r w:rsidR="00395194" w:rsidRPr="00FC3A77">
        <w:rPr>
          <w:rFonts w:asciiTheme="majorBidi" w:hAnsiTheme="majorBidi" w:cstheme="majorBidi"/>
          <w:sz w:val="24"/>
          <w:szCs w:val="24"/>
        </w:rPr>
        <w:t>responsables, qui permettront</w:t>
      </w:r>
      <w:r w:rsidR="000D0F57" w:rsidRPr="00FC3A77">
        <w:rPr>
          <w:rFonts w:asciiTheme="majorBidi" w:hAnsiTheme="majorBidi" w:cstheme="majorBidi"/>
          <w:sz w:val="24"/>
          <w:szCs w:val="24"/>
        </w:rPr>
        <w:t xml:space="preserve"> d’affronter </w:t>
      </w:r>
      <w:r w:rsidRPr="00FC3A77">
        <w:rPr>
          <w:rFonts w:asciiTheme="majorBidi" w:hAnsiTheme="majorBidi" w:cstheme="majorBidi"/>
          <w:sz w:val="24"/>
          <w:szCs w:val="24"/>
        </w:rPr>
        <w:t>l</w:t>
      </w:r>
      <w:r w:rsidR="000D0F57" w:rsidRPr="00FC3A77">
        <w:rPr>
          <w:rFonts w:asciiTheme="majorBidi" w:hAnsiTheme="majorBidi" w:cstheme="majorBidi"/>
          <w:sz w:val="24"/>
          <w:szCs w:val="24"/>
        </w:rPr>
        <w:t>a grande</w:t>
      </w:r>
      <w:r w:rsidRPr="00FC3A77">
        <w:rPr>
          <w:rFonts w:asciiTheme="majorBidi" w:hAnsiTheme="majorBidi" w:cstheme="majorBidi"/>
          <w:sz w:val="24"/>
          <w:szCs w:val="24"/>
        </w:rPr>
        <w:t xml:space="preserve"> </w:t>
      </w:r>
      <w:r w:rsidR="000D0F57" w:rsidRPr="00FC3A77">
        <w:rPr>
          <w:rFonts w:asciiTheme="majorBidi" w:hAnsiTheme="majorBidi" w:cstheme="majorBidi"/>
          <w:sz w:val="24"/>
          <w:szCs w:val="24"/>
        </w:rPr>
        <w:t>urgence climatique qui menace</w:t>
      </w:r>
      <w:r w:rsidR="00395194" w:rsidRPr="00FC3A77">
        <w:rPr>
          <w:rFonts w:asciiTheme="majorBidi" w:hAnsiTheme="majorBidi" w:cstheme="majorBidi"/>
          <w:sz w:val="24"/>
          <w:szCs w:val="24"/>
        </w:rPr>
        <w:t xml:space="preserve"> la</w:t>
      </w:r>
      <w:r w:rsidR="000D0F57" w:rsidRPr="00FC3A77">
        <w:rPr>
          <w:rFonts w:asciiTheme="majorBidi" w:hAnsiTheme="majorBidi" w:cstheme="majorBidi"/>
          <w:sz w:val="24"/>
          <w:szCs w:val="24"/>
        </w:rPr>
        <w:t xml:space="preserve"> Méditerranée, notre mer à tous.</w:t>
      </w:r>
    </w:p>
    <w:p w14:paraId="47EBE935" w14:textId="77777777" w:rsidR="00FC3A77" w:rsidRDefault="00FC3A77" w:rsidP="00FC3A77">
      <w:pPr>
        <w:pStyle w:val="CorpsA"/>
        <w:jc w:val="both"/>
        <w:rPr>
          <w:rFonts w:asciiTheme="majorBidi" w:hAnsiTheme="majorBidi" w:cstheme="majorBidi"/>
          <w:sz w:val="24"/>
          <w:szCs w:val="24"/>
        </w:rPr>
      </w:pPr>
    </w:p>
    <w:p w14:paraId="62E7F014" w14:textId="4806CCCE" w:rsidR="0061275A" w:rsidRPr="00FC3A77" w:rsidRDefault="0061275A" w:rsidP="00FC3A77">
      <w:pPr>
        <w:pStyle w:val="CorpsA"/>
        <w:jc w:val="both"/>
        <w:rPr>
          <w:rFonts w:asciiTheme="majorBidi" w:hAnsiTheme="majorBidi" w:cstheme="majorBidi"/>
          <w:sz w:val="24"/>
          <w:szCs w:val="24"/>
        </w:rPr>
      </w:pPr>
      <w:r w:rsidRPr="00FC3A77">
        <w:rPr>
          <w:rFonts w:asciiTheme="majorBidi" w:hAnsiTheme="majorBidi" w:cstheme="majorBidi"/>
          <w:sz w:val="24"/>
          <w:szCs w:val="24"/>
        </w:rPr>
        <w:t>Je vous remercie pour votre attention.</w:t>
      </w:r>
    </w:p>
    <w:sectPr w:rsidR="0061275A" w:rsidRPr="00FC3A77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FEA15" w14:textId="77777777" w:rsidR="008912AA" w:rsidRDefault="008912AA" w:rsidP="00395194">
      <w:pPr>
        <w:spacing w:after="0" w:line="240" w:lineRule="auto"/>
      </w:pPr>
      <w:r>
        <w:separator/>
      </w:r>
    </w:p>
  </w:endnote>
  <w:endnote w:type="continuationSeparator" w:id="0">
    <w:p w14:paraId="612A4A48" w14:textId="77777777" w:rsidR="008912AA" w:rsidRDefault="008912AA" w:rsidP="0039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B8162" w14:textId="0A7417D0" w:rsidR="00395194" w:rsidRDefault="00395194" w:rsidP="00395194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F172B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BBD99" w14:textId="77777777" w:rsidR="008912AA" w:rsidRDefault="008912AA" w:rsidP="00395194">
      <w:pPr>
        <w:spacing w:after="0" w:line="240" w:lineRule="auto"/>
      </w:pPr>
      <w:r>
        <w:separator/>
      </w:r>
    </w:p>
  </w:footnote>
  <w:footnote w:type="continuationSeparator" w:id="0">
    <w:p w14:paraId="3BD60905" w14:textId="77777777" w:rsidR="008912AA" w:rsidRDefault="008912AA" w:rsidP="0039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4D678" w14:textId="63FA4AD0" w:rsidR="00BF172B" w:rsidRDefault="00BF172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259498" wp14:editId="63C2666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440940" cy="624840"/>
          <wp:effectExtent l="0" t="0" r="0" b="3810"/>
          <wp:wrapNone/>
          <wp:docPr id="1" name="Picture 1" descr="APPROV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PPROV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5"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4F591" w14:textId="77777777" w:rsidR="00BF172B" w:rsidRDefault="00BF172B">
    <w:pPr>
      <w:pStyle w:val="Header"/>
    </w:pPr>
  </w:p>
  <w:p w14:paraId="27E2ABD1" w14:textId="77777777" w:rsidR="00BF172B" w:rsidRDefault="00BF17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564D"/>
    <w:multiLevelType w:val="hybridMultilevel"/>
    <w:tmpl w:val="E17CCE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E2184"/>
    <w:multiLevelType w:val="hybridMultilevel"/>
    <w:tmpl w:val="1B1C69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46614"/>
    <w:multiLevelType w:val="hybridMultilevel"/>
    <w:tmpl w:val="D966D1FC"/>
    <w:lvl w:ilvl="0" w:tplc="1766FC2C">
      <w:start w:val="19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E81EEF"/>
    <w:multiLevelType w:val="hybridMultilevel"/>
    <w:tmpl w:val="5B648804"/>
    <w:lvl w:ilvl="0" w:tplc="928EC3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503D56"/>
    <w:multiLevelType w:val="hybridMultilevel"/>
    <w:tmpl w:val="552ABD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0052D"/>
    <w:multiLevelType w:val="hybridMultilevel"/>
    <w:tmpl w:val="88B27C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82890"/>
    <w:multiLevelType w:val="hybridMultilevel"/>
    <w:tmpl w:val="B128D6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E369F"/>
    <w:multiLevelType w:val="hybridMultilevel"/>
    <w:tmpl w:val="75F6CF7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B65CAC"/>
    <w:multiLevelType w:val="hybridMultilevel"/>
    <w:tmpl w:val="E482C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F52E61"/>
    <w:multiLevelType w:val="hybridMultilevel"/>
    <w:tmpl w:val="08AA9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3A0810"/>
    <w:multiLevelType w:val="hybridMultilevel"/>
    <w:tmpl w:val="53AEC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960D2"/>
    <w:multiLevelType w:val="hybridMultilevel"/>
    <w:tmpl w:val="6BD09F02"/>
    <w:lvl w:ilvl="0" w:tplc="BEC4E308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4D051A"/>
    <w:multiLevelType w:val="hybridMultilevel"/>
    <w:tmpl w:val="D6B47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47FEB"/>
    <w:multiLevelType w:val="hybridMultilevel"/>
    <w:tmpl w:val="B97C4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DC9EE0">
      <w:numFmt w:val="bullet"/>
      <w:lvlText w:val="-"/>
      <w:lvlJc w:val="left"/>
      <w:pPr>
        <w:ind w:left="2160" w:hanging="360"/>
      </w:pPr>
      <w:rPr>
        <w:rFonts w:ascii="Calibri" w:eastAsia="Calibri" w:hAnsi="Calibri" w:cstheme="minorHAns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36582"/>
    <w:multiLevelType w:val="hybridMultilevel"/>
    <w:tmpl w:val="D1C875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10"/>
  </w:num>
  <w:num w:numId="5">
    <w:abstractNumId w:val="11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13"/>
  </w:num>
  <w:num w:numId="11">
    <w:abstractNumId w:val="5"/>
  </w:num>
  <w:num w:numId="12">
    <w:abstractNumId w:val="7"/>
  </w:num>
  <w:num w:numId="13">
    <w:abstractNumId w:val="9"/>
  </w:num>
  <w:num w:numId="14">
    <w:abstractNumId w:val="0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5A"/>
    <w:rsid w:val="000438DB"/>
    <w:rsid w:val="000D0F57"/>
    <w:rsid w:val="00132841"/>
    <w:rsid w:val="0013454C"/>
    <w:rsid w:val="00187DEE"/>
    <w:rsid w:val="001C005E"/>
    <w:rsid w:val="002E574D"/>
    <w:rsid w:val="00302E17"/>
    <w:rsid w:val="00395194"/>
    <w:rsid w:val="003B7C6B"/>
    <w:rsid w:val="005324E9"/>
    <w:rsid w:val="005A640F"/>
    <w:rsid w:val="005B177E"/>
    <w:rsid w:val="005F3022"/>
    <w:rsid w:val="0061275A"/>
    <w:rsid w:val="00655933"/>
    <w:rsid w:val="0067542C"/>
    <w:rsid w:val="00805173"/>
    <w:rsid w:val="008912AA"/>
    <w:rsid w:val="009D7B5B"/>
    <w:rsid w:val="00BA08D5"/>
    <w:rsid w:val="00BF172B"/>
    <w:rsid w:val="00C75918"/>
    <w:rsid w:val="00DC6B93"/>
    <w:rsid w:val="00DF3E5B"/>
    <w:rsid w:val="00E56ED2"/>
    <w:rsid w:val="00F65F3A"/>
    <w:rsid w:val="00FC3A77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51429C"/>
  <w15:docId w15:val="{F34A2DDE-092C-4317-88A2-976D9DD0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sA">
    <w:name w:val="Corps A"/>
    <w:rsid w:val="0061275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fr-F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1275A"/>
    <w:rPr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61275A"/>
    <w:pPr>
      <w:spacing w:line="256" w:lineRule="auto"/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3951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194"/>
  </w:style>
  <w:style w:type="paragraph" w:styleId="Footer">
    <w:name w:val="footer"/>
    <w:basedOn w:val="Normal"/>
    <w:link w:val="FooterChar"/>
    <w:uiPriority w:val="99"/>
    <w:unhideWhenUsed/>
    <w:rsid w:val="003951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194"/>
  </w:style>
  <w:style w:type="character" w:styleId="PageNumber">
    <w:name w:val="page number"/>
    <w:basedOn w:val="DefaultParagraphFont"/>
    <w:uiPriority w:val="99"/>
    <w:semiHidden/>
    <w:unhideWhenUsed/>
    <w:rsid w:val="00395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 Filali Meknassi</dc:creator>
  <cp:keywords/>
  <dc:description/>
  <cp:lastModifiedBy>Cynthia Gabra</cp:lastModifiedBy>
  <cp:revision>3</cp:revision>
  <dcterms:created xsi:type="dcterms:W3CDTF">2019-11-26T15:56:00Z</dcterms:created>
  <dcterms:modified xsi:type="dcterms:W3CDTF">2019-11-27T09:47:00Z</dcterms:modified>
</cp:coreProperties>
</file>