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C03A8" w14:textId="2937A2FE" w:rsidR="00C61390" w:rsidRPr="00ED04B4" w:rsidRDefault="004D2FD8" w:rsidP="00371BD7">
      <w:pPr>
        <w:pStyle w:val="Heading1"/>
        <w:numPr>
          <w:ilvl w:val="0"/>
          <w:numId w:val="0"/>
        </w:numPr>
        <w:spacing w:before="0" w:after="0" w:line="276" w:lineRule="auto"/>
        <w:jc w:val="left"/>
        <w:rPr>
          <w:rFonts w:ascii="Calibri" w:hAnsi="Calibri" w:cs="Calibri"/>
          <w:sz w:val="22"/>
          <w:szCs w:val="22"/>
          <w:lang w:val="es-ES"/>
        </w:rPr>
      </w:pPr>
      <w:bookmarkStart w:id="0" w:name="_Toc42488098"/>
      <w:r w:rsidRPr="00ED04B4">
        <w:rPr>
          <w:rFonts w:ascii="Calibri" w:hAnsi="Calibri" w:cs="Calibri"/>
          <w:i/>
          <w:sz w:val="22"/>
          <w:szCs w:val="22"/>
          <w:lang w:val="es-ES"/>
        </w:rPr>
        <w:t>ANEX</w:t>
      </w:r>
      <w:r w:rsidR="009B0480" w:rsidRPr="00ED04B4">
        <w:rPr>
          <w:rFonts w:ascii="Calibri" w:hAnsi="Calibri" w:cs="Calibri"/>
          <w:i/>
          <w:sz w:val="22"/>
          <w:szCs w:val="22"/>
          <w:lang w:val="es-ES"/>
        </w:rPr>
        <w:t>O</w:t>
      </w:r>
      <w:r w:rsidRPr="00ED04B4">
        <w:rPr>
          <w:rFonts w:ascii="Calibri" w:hAnsi="Calibri" w:cs="Calibri"/>
          <w:i/>
          <w:sz w:val="22"/>
          <w:szCs w:val="22"/>
          <w:lang w:val="es-ES"/>
        </w:rPr>
        <w:t xml:space="preserve"> </w:t>
      </w:r>
      <w:r w:rsidR="00E13CDE" w:rsidRPr="00ED04B4">
        <w:rPr>
          <w:rFonts w:ascii="Calibri" w:hAnsi="Calibri" w:cs="Calibri"/>
          <w:i/>
          <w:sz w:val="22"/>
          <w:szCs w:val="22"/>
          <w:lang w:val="es-ES"/>
        </w:rPr>
        <w:t xml:space="preserve">II </w:t>
      </w:r>
      <w:r w:rsidR="00EB4039" w:rsidRPr="00ED04B4">
        <w:rPr>
          <w:rFonts w:ascii="Calibri" w:hAnsi="Calibri" w:cs="Calibri"/>
          <w:i/>
          <w:sz w:val="22"/>
          <w:szCs w:val="22"/>
          <w:lang w:val="es-ES"/>
        </w:rPr>
        <w:t>+ III</w:t>
      </w:r>
      <w:r w:rsidRPr="00ED04B4">
        <w:rPr>
          <w:rFonts w:ascii="Calibri" w:hAnsi="Calibri" w:cs="Calibri"/>
          <w:i/>
          <w:sz w:val="22"/>
          <w:szCs w:val="22"/>
          <w:lang w:val="es-ES"/>
        </w:rPr>
        <w:t>:</w:t>
      </w:r>
      <w:r w:rsidRPr="00ED04B4">
        <w:rPr>
          <w:rFonts w:ascii="Calibri" w:hAnsi="Calibri" w:cs="Calibri"/>
          <w:i/>
          <w:sz w:val="22"/>
          <w:szCs w:val="22"/>
          <w:lang w:val="es-ES"/>
        </w:rPr>
        <w:tab/>
        <w:t xml:space="preserve"> </w:t>
      </w:r>
      <w:bookmarkEnd w:id="0"/>
      <w:r w:rsidR="00ED04B4" w:rsidRPr="00ED04B4">
        <w:rPr>
          <w:rFonts w:ascii="Calibri" w:hAnsi="Calibri" w:cs="Calibri"/>
          <w:sz w:val="22"/>
          <w:szCs w:val="22"/>
          <w:lang w:val="es-ES"/>
        </w:rPr>
        <w:t xml:space="preserve">ESPECIFICACIONES TÉCNICAS </w:t>
      </w:r>
      <w:r w:rsidR="00EB4039" w:rsidRPr="00ED04B4">
        <w:rPr>
          <w:rFonts w:ascii="Calibri" w:hAnsi="Calibri" w:cs="Calibri"/>
          <w:sz w:val="22"/>
          <w:szCs w:val="22"/>
          <w:lang w:val="es-ES"/>
        </w:rPr>
        <w:t xml:space="preserve">+ </w:t>
      </w:r>
      <w:r w:rsidR="00ED04B4">
        <w:rPr>
          <w:rFonts w:ascii="Calibri" w:hAnsi="Calibri" w:cs="Calibri"/>
          <w:sz w:val="22"/>
          <w:szCs w:val="22"/>
          <w:lang w:val="es-ES"/>
        </w:rPr>
        <w:t>OFERTA TÉCNICA</w:t>
      </w:r>
    </w:p>
    <w:p w14:paraId="75D4FF5F" w14:textId="77777777" w:rsidR="004D2FD8" w:rsidRPr="00ED04B4" w:rsidRDefault="004D2FD8" w:rsidP="00371BD7">
      <w:pPr>
        <w:spacing w:before="0" w:after="0" w:line="276" w:lineRule="auto"/>
        <w:ind w:left="567" w:hanging="567"/>
        <w:rPr>
          <w:rFonts w:ascii="Calibri" w:hAnsi="Calibri" w:cs="Calibri"/>
          <w:sz w:val="22"/>
          <w:szCs w:val="22"/>
          <w:lang w:val="es-ES"/>
        </w:rPr>
      </w:pPr>
    </w:p>
    <w:p w14:paraId="0755DA53" w14:textId="1CE713F9" w:rsidR="00A62731" w:rsidRPr="00ED04B4" w:rsidRDefault="00ED04B4" w:rsidP="00371BD7">
      <w:pPr>
        <w:tabs>
          <w:tab w:val="left" w:pos="7491"/>
        </w:tabs>
        <w:spacing w:before="0" w:after="0" w:line="276" w:lineRule="auto"/>
        <w:rPr>
          <w:rFonts w:ascii="Calibri" w:hAnsi="Calibri" w:cs="Calibri"/>
          <w:b/>
          <w:sz w:val="22"/>
          <w:szCs w:val="22"/>
          <w:lang w:val="es-ES"/>
        </w:rPr>
      </w:pPr>
      <w:r w:rsidRPr="00ED04B4">
        <w:rPr>
          <w:rFonts w:ascii="Calibri" w:hAnsi="Calibri" w:cs="Calibri"/>
          <w:b/>
          <w:sz w:val="22"/>
          <w:szCs w:val="22"/>
          <w:lang w:val="es-ES"/>
        </w:rPr>
        <w:t>Título del contrato</w:t>
      </w:r>
      <w:r w:rsidR="000F3878" w:rsidRPr="00ED04B4">
        <w:rPr>
          <w:rFonts w:ascii="Calibri" w:hAnsi="Calibri" w:cs="Calibri"/>
          <w:b/>
          <w:sz w:val="22"/>
          <w:szCs w:val="22"/>
          <w:lang w:val="es-ES"/>
        </w:rPr>
        <w:t xml:space="preserve">: </w:t>
      </w:r>
      <w:r>
        <w:rPr>
          <w:rFonts w:ascii="Calibri" w:hAnsi="Calibri" w:cs="Calibri"/>
          <w:b/>
          <w:sz w:val="22"/>
          <w:szCs w:val="22"/>
          <w:lang w:val="es-ES"/>
        </w:rPr>
        <w:t>Suministro de café</w:t>
      </w:r>
      <w:r w:rsidR="00FF33FD">
        <w:rPr>
          <w:rFonts w:ascii="Calibri" w:hAnsi="Calibri" w:cs="Calibri"/>
          <w:b/>
          <w:sz w:val="22"/>
          <w:szCs w:val="22"/>
          <w:lang w:val="es-ES"/>
        </w:rPr>
        <w:t xml:space="preserve"> </w:t>
      </w:r>
      <w:r w:rsidR="00FF33FD" w:rsidRPr="00FF33FD">
        <w:rPr>
          <w:rFonts w:ascii="Calibri" w:hAnsi="Calibri" w:cs="Calibri"/>
          <w:b/>
          <w:sz w:val="22"/>
          <w:szCs w:val="22"/>
          <w:lang w:val="es-ES"/>
        </w:rPr>
        <w:t>- 29 - PRO597LAD-2025</w:t>
      </w:r>
    </w:p>
    <w:p w14:paraId="03A54A8B" w14:textId="77777777" w:rsidR="00C61390" w:rsidRPr="00ED04B4" w:rsidRDefault="00C61390" w:rsidP="00371BD7">
      <w:pPr>
        <w:tabs>
          <w:tab w:val="left" w:pos="7491"/>
        </w:tabs>
        <w:spacing w:before="0" w:after="0" w:line="276" w:lineRule="auto"/>
        <w:rPr>
          <w:rFonts w:ascii="Calibri" w:hAnsi="Calibri" w:cs="Calibri"/>
          <w:b/>
          <w:sz w:val="22"/>
          <w:szCs w:val="22"/>
          <w:lang w:val="es-ES"/>
        </w:rPr>
      </w:pPr>
    </w:p>
    <w:p w14:paraId="7C411614" w14:textId="3BA04048" w:rsidR="00ED04B4" w:rsidRPr="00ED04B4" w:rsidRDefault="00ED04B4" w:rsidP="00ED04B4">
      <w:pPr>
        <w:spacing w:before="0" w:after="0" w:line="276" w:lineRule="auto"/>
        <w:ind w:left="284" w:hanging="284"/>
        <w:rPr>
          <w:rFonts w:ascii="Calibri" w:hAnsi="Calibri" w:cs="Calibri"/>
          <w:b/>
          <w:sz w:val="22"/>
          <w:szCs w:val="22"/>
          <w:lang w:val="es-ES"/>
        </w:rPr>
      </w:pPr>
      <w:r w:rsidRPr="00ED04B4">
        <w:rPr>
          <w:rFonts w:ascii="Calibri" w:hAnsi="Calibri" w:cs="Calibri"/>
          <w:b/>
          <w:sz w:val="22"/>
          <w:szCs w:val="22"/>
          <w:lang w:val="es-ES"/>
        </w:rPr>
        <w:t xml:space="preserve">El </w:t>
      </w:r>
      <w:r>
        <w:rPr>
          <w:rFonts w:ascii="Calibri" w:hAnsi="Calibri" w:cs="Calibri"/>
          <w:b/>
          <w:sz w:val="22"/>
          <w:szCs w:val="22"/>
          <w:lang w:val="es-ES"/>
        </w:rPr>
        <w:t>ó</w:t>
      </w:r>
      <w:r w:rsidRPr="00ED04B4">
        <w:rPr>
          <w:rFonts w:ascii="Calibri" w:hAnsi="Calibri" w:cs="Calibri"/>
          <w:b/>
          <w:sz w:val="22"/>
          <w:szCs w:val="22"/>
          <w:lang w:val="es-ES"/>
        </w:rPr>
        <w:t xml:space="preserve">rgano de </w:t>
      </w:r>
      <w:r>
        <w:rPr>
          <w:rFonts w:ascii="Calibri" w:hAnsi="Calibri" w:cs="Calibri"/>
          <w:b/>
          <w:sz w:val="22"/>
          <w:szCs w:val="22"/>
          <w:lang w:val="es-ES"/>
        </w:rPr>
        <w:t>c</w:t>
      </w:r>
      <w:r w:rsidRPr="00ED04B4">
        <w:rPr>
          <w:rFonts w:ascii="Calibri" w:hAnsi="Calibri" w:cs="Calibri"/>
          <w:b/>
          <w:sz w:val="22"/>
          <w:szCs w:val="22"/>
          <w:lang w:val="es-ES"/>
        </w:rPr>
        <w:t>ontratación debe cumplimentar las columnas 1-2</w:t>
      </w:r>
    </w:p>
    <w:p w14:paraId="67F8F693" w14:textId="77777777" w:rsidR="00ED04B4" w:rsidRPr="00ED04B4" w:rsidRDefault="00ED04B4" w:rsidP="00ED04B4">
      <w:pPr>
        <w:spacing w:before="0" w:after="0" w:line="276" w:lineRule="auto"/>
        <w:ind w:left="284" w:hanging="284"/>
        <w:rPr>
          <w:rFonts w:ascii="Calibri" w:hAnsi="Calibri" w:cs="Calibri"/>
          <w:b/>
          <w:sz w:val="22"/>
          <w:szCs w:val="22"/>
          <w:lang w:val="es-ES"/>
        </w:rPr>
      </w:pPr>
      <w:r w:rsidRPr="00ED04B4">
        <w:rPr>
          <w:rFonts w:ascii="Calibri" w:hAnsi="Calibri" w:cs="Calibri"/>
          <w:b/>
          <w:sz w:val="22"/>
          <w:szCs w:val="22"/>
          <w:lang w:val="es-ES"/>
        </w:rPr>
        <w:t>El licitador debe cumplimentar las columnas 3-4</w:t>
      </w:r>
    </w:p>
    <w:p w14:paraId="4AE251CF" w14:textId="55184DC7" w:rsidR="004D2FD8" w:rsidRPr="00FF33FD" w:rsidRDefault="00ED04B4" w:rsidP="00ED04B4">
      <w:pPr>
        <w:spacing w:before="0" w:after="0" w:line="276" w:lineRule="auto"/>
        <w:ind w:left="284" w:hanging="284"/>
        <w:rPr>
          <w:rFonts w:ascii="Calibri" w:hAnsi="Calibri" w:cs="Calibri"/>
          <w:b/>
          <w:sz w:val="22"/>
          <w:szCs w:val="22"/>
          <w:lang w:val="es-ES"/>
        </w:rPr>
      </w:pPr>
      <w:r w:rsidRPr="00ED04B4">
        <w:rPr>
          <w:rFonts w:ascii="Calibri" w:hAnsi="Calibri" w:cs="Calibri"/>
          <w:b/>
          <w:sz w:val="22"/>
          <w:szCs w:val="22"/>
          <w:lang w:val="es-ES"/>
        </w:rPr>
        <w:t>La columna 5 queda reservada para el Comité de Evaluación</w:t>
      </w:r>
    </w:p>
    <w:p w14:paraId="67695B65" w14:textId="77777777" w:rsidR="00842746" w:rsidRPr="00ED04B4" w:rsidRDefault="00842746" w:rsidP="00371BD7">
      <w:pPr>
        <w:spacing w:before="0" w:after="0" w:line="276" w:lineRule="auto"/>
        <w:ind w:left="284" w:hanging="284"/>
        <w:rPr>
          <w:rFonts w:ascii="Calibri" w:hAnsi="Calibri" w:cs="Calibri"/>
          <w:sz w:val="22"/>
          <w:szCs w:val="22"/>
          <w:lang w:val="es-ES"/>
        </w:rPr>
      </w:pPr>
    </w:p>
    <w:p w14:paraId="4FE432CB" w14:textId="77606A84" w:rsidR="00EB4039" w:rsidRDefault="00ED04B4" w:rsidP="00371BD7">
      <w:pPr>
        <w:spacing w:before="0" w:after="0" w:line="276" w:lineRule="auto"/>
        <w:ind w:left="284" w:hanging="284"/>
        <w:rPr>
          <w:rFonts w:ascii="Calibri" w:hAnsi="Calibri" w:cs="Calibri"/>
          <w:sz w:val="22"/>
          <w:szCs w:val="22"/>
          <w:lang w:val="es-ES"/>
        </w:rPr>
      </w:pPr>
      <w:r w:rsidRPr="00ED04B4">
        <w:rPr>
          <w:rFonts w:ascii="Calibri" w:hAnsi="Calibri" w:cs="Calibri"/>
          <w:sz w:val="22"/>
          <w:szCs w:val="22"/>
          <w:lang w:val="es-ES"/>
        </w:rPr>
        <w:t>Anexo III — Oferta técnica del contratista</w:t>
      </w:r>
    </w:p>
    <w:p w14:paraId="08C60FC5" w14:textId="77777777" w:rsidR="00ED04B4" w:rsidRDefault="00ED04B4" w:rsidP="00371BD7">
      <w:pPr>
        <w:spacing w:before="0" w:after="0" w:line="276" w:lineRule="auto"/>
        <w:ind w:left="284" w:hanging="284"/>
        <w:rPr>
          <w:rFonts w:ascii="Calibri" w:hAnsi="Calibri" w:cs="Calibri"/>
          <w:sz w:val="22"/>
          <w:szCs w:val="22"/>
          <w:lang w:val="es-ES"/>
        </w:rPr>
      </w:pPr>
    </w:p>
    <w:p w14:paraId="5F3B3302" w14:textId="77777777" w:rsidR="00ED04B4" w:rsidRPr="00FF33FD" w:rsidRDefault="00ED04B4" w:rsidP="00ED04B4">
      <w:pPr>
        <w:spacing w:before="0" w:after="0" w:line="276" w:lineRule="auto"/>
        <w:ind w:left="284" w:hanging="284"/>
        <w:rPr>
          <w:rFonts w:ascii="Calibri" w:hAnsi="Calibri" w:cs="Calibri"/>
          <w:sz w:val="22"/>
          <w:szCs w:val="22"/>
          <w:lang w:val="es-ES"/>
        </w:rPr>
      </w:pPr>
      <w:r w:rsidRPr="00FF33FD">
        <w:rPr>
          <w:rFonts w:ascii="Calibri" w:hAnsi="Calibri" w:cs="Calibri"/>
          <w:sz w:val="22"/>
          <w:szCs w:val="22"/>
          <w:lang w:val="es-ES"/>
        </w:rPr>
        <w:t xml:space="preserve">Los licitadores deberán cumplimentar la plantilla que figura en las páginas siguientes: </w:t>
      </w:r>
    </w:p>
    <w:p w14:paraId="2513C786" w14:textId="77777777" w:rsidR="00ED04B4" w:rsidRPr="00FF33FD" w:rsidRDefault="00ED04B4" w:rsidP="00ED04B4">
      <w:pPr>
        <w:spacing w:before="0" w:after="0" w:line="276" w:lineRule="auto"/>
        <w:ind w:left="284" w:hanging="284"/>
        <w:rPr>
          <w:rFonts w:ascii="Calibri" w:hAnsi="Calibri" w:cs="Calibri"/>
          <w:sz w:val="22"/>
          <w:szCs w:val="22"/>
          <w:lang w:val="es-ES"/>
        </w:rPr>
      </w:pPr>
    </w:p>
    <w:p w14:paraId="7D20B787" w14:textId="77777777" w:rsidR="00ED04B4" w:rsidRPr="00FF33FD" w:rsidRDefault="00ED04B4" w:rsidP="00ED04B4">
      <w:pPr>
        <w:spacing w:before="0" w:after="0" w:line="276" w:lineRule="auto"/>
        <w:ind w:left="284" w:hanging="284"/>
        <w:rPr>
          <w:rFonts w:ascii="Calibri" w:hAnsi="Calibri" w:cs="Calibri"/>
          <w:sz w:val="22"/>
          <w:szCs w:val="22"/>
          <w:lang w:val="es-ES"/>
        </w:rPr>
      </w:pPr>
      <w:r w:rsidRPr="00FF33FD">
        <w:rPr>
          <w:rFonts w:ascii="Calibri" w:hAnsi="Calibri" w:cs="Calibri"/>
          <w:sz w:val="22"/>
          <w:szCs w:val="22"/>
          <w:lang w:val="es-ES"/>
        </w:rPr>
        <w:t>•</w:t>
      </w:r>
      <w:r w:rsidRPr="00FF33FD">
        <w:rPr>
          <w:rFonts w:ascii="Calibri" w:hAnsi="Calibri" w:cs="Calibri"/>
          <w:sz w:val="22"/>
          <w:szCs w:val="22"/>
          <w:lang w:val="es-ES"/>
        </w:rPr>
        <w:tab/>
        <w:t xml:space="preserve">La columna 2 ha de ser cumplimentada por el Órgano de Contratación y recoge las especificaciones requeridas (no deberá ser modificada por el licitador); </w:t>
      </w:r>
    </w:p>
    <w:p w14:paraId="6B2DB425" w14:textId="77777777" w:rsidR="00ED04B4" w:rsidRPr="00FF33FD" w:rsidRDefault="00ED04B4" w:rsidP="00ED04B4">
      <w:pPr>
        <w:spacing w:before="0" w:after="0" w:line="276" w:lineRule="auto"/>
        <w:ind w:left="284" w:hanging="284"/>
        <w:rPr>
          <w:rFonts w:ascii="Calibri" w:hAnsi="Calibri" w:cs="Calibri"/>
          <w:sz w:val="22"/>
          <w:szCs w:val="22"/>
          <w:lang w:val="es-ES"/>
        </w:rPr>
      </w:pPr>
      <w:r w:rsidRPr="00FF33FD">
        <w:rPr>
          <w:rFonts w:ascii="Calibri" w:hAnsi="Calibri" w:cs="Calibri"/>
          <w:sz w:val="22"/>
          <w:szCs w:val="22"/>
          <w:lang w:val="es-ES"/>
        </w:rPr>
        <w:t>•</w:t>
      </w:r>
      <w:r w:rsidRPr="00FF33FD">
        <w:rPr>
          <w:rFonts w:ascii="Calibri" w:hAnsi="Calibri" w:cs="Calibri"/>
          <w:sz w:val="22"/>
          <w:szCs w:val="22"/>
          <w:lang w:val="es-ES"/>
        </w:rPr>
        <w:tab/>
        <w:t xml:space="preserve">la columna 3 ha de ser cumplimentada por el licitador y debe precisar qué es lo que se ofrece (por </w:t>
      </w:r>
      <w:proofErr w:type="gramStart"/>
      <w:r w:rsidRPr="00FF33FD">
        <w:rPr>
          <w:rFonts w:ascii="Calibri" w:hAnsi="Calibri" w:cs="Calibri"/>
          <w:sz w:val="22"/>
          <w:szCs w:val="22"/>
          <w:lang w:val="es-ES"/>
        </w:rPr>
        <w:t>ejemplo</w:t>
      </w:r>
      <w:proofErr w:type="gramEnd"/>
      <w:r w:rsidRPr="00FF33FD">
        <w:rPr>
          <w:rFonts w:ascii="Calibri" w:hAnsi="Calibri" w:cs="Calibri"/>
          <w:sz w:val="22"/>
          <w:szCs w:val="22"/>
          <w:lang w:val="es-ES"/>
        </w:rPr>
        <w:t xml:space="preserve"> las expresiones «conforme» o «sí» no son suficientes);  </w:t>
      </w:r>
    </w:p>
    <w:p w14:paraId="5364E441" w14:textId="487D072E" w:rsidR="00ED04B4" w:rsidRPr="00FF33FD" w:rsidRDefault="00ED04B4" w:rsidP="00ED04B4">
      <w:pPr>
        <w:spacing w:before="0" w:after="0" w:line="276" w:lineRule="auto"/>
        <w:ind w:left="284" w:hanging="284"/>
        <w:rPr>
          <w:rFonts w:ascii="Calibri" w:hAnsi="Calibri" w:cs="Calibri"/>
          <w:sz w:val="22"/>
          <w:szCs w:val="22"/>
          <w:lang w:val="es-ES"/>
        </w:rPr>
      </w:pPr>
      <w:r w:rsidRPr="00FF33FD">
        <w:rPr>
          <w:rFonts w:ascii="Calibri" w:hAnsi="Calibri" w:cs="Calibri"/>
          <w:sz w:val="22"/>
          <w:szCs w:val="22"/>
          <w:lang w:val="es-ES"/>
        </w:rPr>
        <w:t>•</w:t>
      </w:r>
      <w:r w:rsidRPr="00FF33FD">
        <w:rPr>
          <w:rFonts w:ascii="Calibri" w:hAnsi="Calibri" w:cs="Calibri"/>
          <w:sz w:val="22"/>
          <w:szCs w:val="22"/>
          <w:lang w:val="es-ES"/>
        </w:rPr>
        <w:tab/>
        <w:t>la columna 4 permite al licitador hacer observaciones sobre el suministro propuesto y presentar, en su caso, referencias a la documentación</w:t>
      </w:r>
    </w:p>
    <w:p w14:paraId="535E3ACC" w14:textId="77777777" w:rsidR="001342AE" w:rsidRPr="00C84B83" w:rsidRDefault="001342AE" w:rsidP="001342AE">
      <w:p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</w:p>
    <w:p w14:paraId="60957258" w14:textId="4413F38D" w:rsidR="00ED04B4" w:rsidRPr="00C84B83" w:rsidRDefault="00ED04B4" w:rsidP="001342AE">
      <w:p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  <w:r w:rsidRPr="001A7EE2">
        <w:rPr>
          <w:rFonts w:ascii="Calibri" w:hAnsi="Calibri" w:cs="Calibri"/>
          <w:sz w:val="22"/>
          <w:szCs w:val="22"/>
          <w:lang w:val="es-ES"/>
        </w:rPr>
        <w:t xml:space="preserve">La documentación facilitada debe indicar (destacar, marcar) claramente los modelos ofrecidos y las opciones incluidas, en su caso, de modo que los evaluadores puedan ver la configuración exacta. </w:t>
      </w:r>
      <w:r w:rsidRPr="00C84B83">
        <w:rPr>
          <w:rFonts w:ascii="Calibri" w:hAnsi="Calibri" w:cs="Calibri"/>
          <w:sz w:val="22"/>
          <w:szCs w:val="22"/>
          <w:lang w:val="es-ES"/>
        </w:rPr>
        <w:t>Las ofertas que no permitan identificar con exactitud los modelos y las especificaciones podrán ser rechazadas por el Comité de Evaluación.</w:t>
      </w:r>
    </w:p>
    <w:p w14:paraId="24812F9B" w14:textId="77777777" w:rsidR="001342AE" w:rsidRPr="00C84B83" w:rsidRDefault="001342AE" w:rsidP="001342AE">
      <w:p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</w:p>
    <w:p w14:paraId="0E86701B" w14:textId="605086EA" w:rsidR="00ED04B4" w:rsidRPr="00C84B83" w:rsidRDefault="00ED04B4" w:rsidP="001342AE">
      <w:p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  <w:r w:rsidRPr="00C84B83">
        <w:rPr>
          <w:rFonts w:ascii="Calibri" w:hAnsi="Calibri" w:cs="Calibri"/>
          <w:sz w:val="22"/>
          <w:szCs w:val="22"/>
          <w:lang w:val="es-ES"/>
        </w:rPr>
        <w:t>La oferta deberá ser lo suficientemente clara como para permitir a los evaluadores efectuar una comparación sencilla entre las especificaciones requeridas y las ofertadas.</w:t>
      </w:r>
    </w:p>
    <w:p w14:paraId="3E4909E4" w14:textId="6028A15C" w:rsidR="006235EA" w:rsidRPr="00FF33FD" w:rsidRDefault="0075652E" w:rsidP="002555E7">
      <w:pPr>
        <w:spacing w:before="0" w:after="0"/>
        <w:rPr>
          <w:rFonts w:ascii="Calibri" w:hAnsi="Calibri" w:cs="Calibri"/>
          <w:sz w:val="22"/>
          <w:szCs w:val="22"/>
          <w:lang w:val="es-ES"/>
        </w:rPr>
      </w:pPr>
      <w:r w:rsidRPr="00FF33FD">
        <w:rPr>
          <w:rFonts w:ascii="Calibri" w:hAnsi="Calibri" w:cs="Calibri"/>
          <w:sz w:val="22"/>
          <w:szCs w:val="22"/>
          <w:lang w:val="es-ES"/>
        </w:rPr>
        <w:br w:type="page"/>
      </w:r>
    </w:p>
    <w:tbl>
      <w:tblPr>
        <w:tblW w:w="13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2835"/>
        <w:gridCol w:w="2977"/>
        <w:gridCol w:w="2976"/>
        <w:gridCol w:w="2977"/>
      </w:tblGrid>
      <w:tr w:rsidR="00371BD7" w:rsidRPr="00FF33FD" w14:paraId="63A418B1" w14:textId="77777777" w:rsidTr="00715E77">
        <w:trPr>
          <w:cantSplit/>
          <w:trHeight w:val="397"/>
          <w:tblHeader/>
        </w:trPr>
        <w:tc>
          <w:tcPr>
            <w:tcW w:w="1305" w:type="dxa"/>
            <w:shd w:val="pct5" w:color="auto" w:fill="FFFFFF"/>
            <w:vAlign w:val="center"/>
          </w:tcPr>
          <w:p w14:paraId="130D5057" w14:textId="77777777" w:rsidR="00371BD7" w:rsidRPr="00FC6AA6" w:rsidRDefault="00371BD7" w:rsidP="00371BD7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C6AA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1.</w:t>
            </w:r>
          </w:p>
          <w:p w14:paraId="00CFCB4A" w14:textId="203051AF" w:rsidR="00371BD7" w:rsidRPr="00FC6AA6" w:rsidRDefault="00194D9D" w:rsidP="00371BD7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Número de artículo</w:t>
            </w:r>
          </w:p>
        </w:tc>
        <w:tc>
          <w:tcPr>
            <w:tcW w:w="2835" w:type="dxa"/>
            <w:shd w:val="pct5" w:color="auto" w:fill="FFFFFF"/>
            <w:vAlign w:val="center"/>
          </w:tcPr>
          <w:p w14:paraId="3EB67368" w14:textId="77777777" w:rsidR="00371BD7" w:rsidRPr="00FC6AA6" w:rsidRDefault="00371BD7" w:rsidP="00371BD7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C6AA6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  <w:p w14:paraId="787625FC" w14:textId="19C34246" w:rsidR="00371BD7" w:rsidRPr="00FC6AA6" w:rsidRDefault="00194D9D" w:rsidP="00371BD7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Especificaciones requeridas</w:t>
            </w:r>
          </w:p>
        </w:tc>
        <w:tc>
          <w:tcPr>
            <w:tcW w:w="2977" w:type="dxa"/>
            <w:shd w:val="pct5" w:color="auto" w:fill="FFFFFF"/>
            <w:vAlign w:val="center"/>
          </w:tcPr>
          <w:p w14:paraId="679C2B9B" w14:textId="77777777" w:rsidR="00371BD7" w:rsidRPr="00FC6AA6" w:rsidRDefault="00371BD7" w:rsidP="00371BD7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C6AA6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  <w:p w14:paraId="102020D6" w14:textId="4BA01338" w:rsidR="00371BD7" w:rsidRPr="00194D9D" w:rsidRDefault="00194D9D" w:rsidP="00194D9D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Especificaciones ofertadas</w:t>
            </w:r>
          </w:p>
        </w:tc>
        <w:tc>
          <w:tcPr>
            <w:tcW w:w="2976" w:type="dxa"/>
            <w:shd w:val="pct5" w:color="auto" w:fill="FFFFFF"/>
            <w:vAlign w:val="center"/>
          </w:tcPr>
          <w:p w14:paraId="3B987481" w14:textId="77777777" w:rsidR="00371BD7" w:rsidRPr="00FF33FD" w:rsidRDefault="00371BD7" w:rsidP="00371BD7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FF33FD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4.</w:t>
            </w:r>
          </w:p>
          <w:p w14:paraId="561640CC" w14:textId="25EB72A3" w:rsidR="00194D9D" w:rsidRPr="00FF33FD" w:rsidRDefault="00194D9D" w:rsidP="00194D9D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FF33FD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Notas, observaciones,</w:t>
            </w:r>
          </w:p>
          <w:p w14:paraId="62BA4CA2" w14:textId="2EC0AC40" w:rsidR="00371BD7" w:rsidRPr="00194D9D" w:rsidRDefault="00194D9D" w:rsidP="00194D9D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FF33FD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ref. a la documentación</w:t>
            </w:r>
          </w:p>
        </w:tc>
        <w:tc>
          <w:tcPr>
            <w:tcW w:w="2977" w:type="dxa"/>
            <w:shd w:val="pct5" w:color="auto" w:fill="FFFFFF"/>
            <w:vAlign w:val="center"/>
          </w:tcPr>
          <w:p w14:paraId="201ABF8A" w14:textId="77777777" w:rsidR="00371BD7" w:rsidRPr="00194D9D" w:rsidRDefault="00371BD7" w:rsidP="00371BD7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194D9D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5.</w:t>
            </w:r>
          </w:p>
          <w:p w14:paraId="3D32DF0F" w14:textId="159F2807" w:rsidR="00371BD7" w:rsidRPr="00194D9D" w:rsidRDefault="00194D9D" w:rsidP="00371BD7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194D9D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Notas del Comité de Evaluación</w:t>
            </w:r>
          </w:p>
        </w:tc>
      </w:tr>
      <w:tr w:rsidR="00371BD7" w:rsidRPr="00FF33FD" w14:paraId="5463E40F" w14:textId="77777777" w:rsidTr="00715E77">
        <w:trPr>
          <w:cantSplit/>
          <w:trHeight w:val="397"/>
        </w:trPr>
        <w:tc>
          <w:tcPr>
            <w:tcW w:w="1305" w:type="dxa"/>
            <w:vAlign w:val="center"/>
          </w:tcPr>
          <w:p w14:paraId="29541AC4" w14:textId="77777777" w:rsidR="00371BD7" w:rsidRPr="00FC6AA6" w:rsidRDefault="00371BD7" w:rsidP="00371BD7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FC6AA6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2835" w:type="dxa"/>
            <w:vAlign w:val="center"/>
          </w:tcPr>
          <w:p w14:paraId="1A938A3A" w14:textId="2A67DBF5" w:rsidR="00371BD7" w:rsidRPr="00FF33FD" w:rsidRDefault="00870ABF" w:rsidP="00773FE2">
            <w:pPr>
              <w:spacing w:before="0" w:after="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FF33FD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Cápsulas de café monodosis de intensidad media</w:t>
            </w:r>
            <w:r w:rsidR="00A951EE" w:rsidRPr="00FF33FD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 (B2B)</w:t>
            </w:r>
          </w:p>
        </w:tc>
        <w:tc>
          <w:tcPr>
            <w:tcW w:w="2977" w:type="dxa"/>
            <w:vAlign w:val="center"/>
          </w:tcPr>
          <w:p w14:paraId="292A8F50" w14:textId="77777777" w:rsidR="00371BD7" w:rsidRPr="00870ABF" w:rsidRDefault="00371BD7" w:rsidP="00371BD7">
            <w:pPr>
              <w:spacing w:before="0" w:after="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2976" w:type="dxa"/>
          </w:tcPr>
          <w:p w14:paraId="60C8CB66" w14:textId="77777777" w:rsidR="00371BD7" w:rsidRPr="00870ABF" w:rsidRDefault="00371BD7" w:rsidP="00371BD7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122FF202" w14:textId="77777777" w:rsidR="00371BD7" w:rsidRPr="00870ABF" w:rsidRDefault="00371BD7" w:rsidP="00371BD7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</w:tr>
      <w:tr w:rsidR="00CB04B4" w:rsidRPr="00FF33FD" w14:paraId="19B41405" w14:textId="77777777" w:rsidTr="00715E77">
        <w:trPr>
          <w:cantSplit/>
          <w:trHeight w:val="397"/>
        </w:trPr>
        <w:tc>
          <w:tcPr>
            <w:tcW w:w="1305" w:type="dxa"/>
            <w:vAlign w:val="center"/>
          </w:tcPr>
          <w:p w14:paraId="59C72F55" w14:textId="596A305D" w:rsidR="00CB04B4" w:rsidRPr="00FC6AA6" w:rsidRDefault="00CB04B4" w:rsidP="00371BD7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2835" w:type="dxa"/>
            <w:vAlign w:val="center"/>
          </w:tcPr>
          <w:p w14:paraId="496FC48B" w14:textId="70A697E1" w:rsidR="00CB04B4" w:rsidRPr="00FF33FD" w:rsidRDefault="00870ABF" w:rsidP="00773FE2">
            <w:pPr>
              <w:spacing w:before="0" w:after="0" w:line="276" w:lineRule="auto"/>
              <w:rPr>
                <w:rFonts w:ascii="Calibri" w:hAnsi="Calibri" w:cs="Calibri"/>
                <w:b/>
                <w:sz w:val="22"/>
                <w:szCs w:val="22"/>
                <w:lang w:val="pt-PT"/>
              </w:rPr>
            </w:pPr>
            <w:r w:rsidRPr="00FF33FD">
              <w:rPr>
                <w:rFonts w:ascii="Calibri" w:hAnsi="Calibri" w:cs="Calibri"/>
                <w:b/>
                <w:sz w:val="22"/>
                <w:szCs w:val="22"/>
                <w:lang w:val="pt-PT"/>
              </w:rPr>
              <w:t xml:space="preserve">Cápsulas de café </w:t>
            </w:r>
            <w:proofErr w:type="spellStart"/>
            <w:r w:rsidRPr="00FF33FD">
              <w:rPr>
                <w:rFonts w:ascii="Calibri" w:hAnsi="Calibri" w:cs="Calibri"/>
                <w:b/>
                <w:sz w:val="22"/>
                <w:szCs w:val="22"/>
                <w:lang w:val="pt-PT"/>
              </w:rPr>
              <w:t>monodosis</w:t>
            </w:r>
            <w:proofErr w:type="spellEnd"/>
            <w:r w:rsidRPr="00FF33FD">
              <w:rPr>
                <w:rFonts w:ascii="Calibri" w:hAnsi="Calibri" w:cs="Calibri"/>
                <w:b/>
                <w:sz w:val="22"/>
                <w:szCs w:val="22"/>
                <w:lang w:val="pt-PT"/>
              </w:rPr>
              <w:t xml:space="preserve"> intenso (B2B)</w:t>
            </w:r>
          </w:p>
        </w:tc>
        <w:tc>
          <w:tcPr>
            <w:tcW w:w="2977" w:type="dxa"/>
            <w:vAlign w:val="center"/>
          </w:tcPr>
          <w:p w14:paraId="5FD3DB37" w14:textId="77777777" w:rsidR="00CB04B4" w:rsidRPr="00FF33FD" w:rsidRDefault="00CB04B4" w:rsidP="00371BD7">
            <w:pPr>
              <w:spacing w:before="0" w:after="0" w:line="276" w:lineRule="auto"/>
              <w:rPr>
                <w:rFonts w:ascii="Calibri" w:hAnsi="Calibri" w:cs="Calibri"/>
                <w:b/>
                <w:sz w:val="22"/>
                <w:szCs w:val="22"/>
                <w:lang w:val="pt-PT"/>
              </w:rPr>
            </w:pPr>
          </w:p>
        </w:tc>
        <w:tc>
          <w:tcPr>
            <w:tcW w:w="2976" w:type="dxa"/>
          </w:tcPr>
          <w:p w14:paraId="5D8DBB33" w14:textId="77777777" w:rsidR="00CB04B4" w:rsidRPr="00FF33FD" w:rsidRDefault="00CB04B4" w:rsidP="00371BD7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pt-PT"/>
              </w:rPr>
            </w:pPr>
          </w:p>
        </w:tc>
        <w:tc>
          <w:tcPr>
            <w:tcW w:w="2977" w:type="dxa"/>
          </w:tcPr>
          <w:p w14:paraId="215374C9" w14:textId="77777777" w:rsidR="00CB04B4" w:rsidRPr="00FF33FD" w:rsidRDefault="00CB04B4" w:rsidP="00371BD7">
            <w:pPr>
              <w:tabs>
                <w:tab w:val="left" w:pos="729"/>
              </w:tabs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pt-PT"/>
              </w:rPr>
            </w:pPr>
          </w:p>
        </w:tc>
      </w:tr>
      <w:tr w:rsidR="00371BD7" w:rsidRPr="00FC6AA6" w14:paraId="48407A87" w14:textId="77777777" w:rsidTr="00715E77">
        <w:trPr>
          <w:cantSplit/>
          <w:trHeight w:val="458"/>
        </w:trPr>
        <w:tc>
          <w:tcPr>
            <w:tcW w:w="1305" w:type="dxa"/>
            <w:vAlign w:val="center"/>
          </w:tcPr>
          <w:p w14:paraId="1730E92C" w14:textId="568B6C0C" w:rsidR="00371BD7" w:rsidRPr="00FC6AA6" w:rsidRDefault="00CB04B4" w:rsidP="00371BD7">
            <w:pPr>
              <w:spacing w:before="0"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2835" w:type="dxa"/>
            <w:vAlign w:val="center"/>
          </w:tcPr>
          <w:p w14:paraId="4A6DE8AB" w14:textId="2A783BC4" w:rsidR="00371BD7" w:rsidRPr="00870ABF" w:rsidRDefault="00870ABF" w:rsidP="00AC5F59">
            <w:pPr>
              <w:spacing w:before="0" w:after="0"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Cápsulas de café monodosis </w:t>
            </w:r>
            <w:r w:rsidR="005D5016" w:rsidRPr="00870AB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de</w:t>
            </w: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scafeinado</w:t>
            </w:r>
            <w:r w:rsidR="000269D5" w:rsidRPr="00870AB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 </w:t>
            </w:r>
            <w:r w:rsidR="000269D5">
              <w:rPr>
                <w:rFonts w:ascii="Calibri" w:hAnsi="Calibri" w:cs="Calibri"/>
                <w:b/>
                <w:sz w:val="22"/>
                <w:szCs w:val="22"/>
              </w:rPr>
              <w:t xml:space="preserve"> (B2B)</w:t>
            </w:r>
          </w:p>
        </w:tc>
        <w:tc>
          <w:tcPr>
            <w:tcW w:w="2977" w:type="dxa"/>
            <w:vAlign w:val="center"/>
          </w:tcPr>
          <w:p w14:paraId="7583BDFC" w14:textId="77777777" w:rsidR="00371BD7" w:rsidRPr="00870ABF" w:rsidRDefault="00371BD7" w:rsidP="00371BD7">
            <w:pPr>
              <w:spacing w:before="0" w:after="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2976" w:type="dxa"/>
          </w:tcPr>
          <w:p w14:paraId="5A1C72E4" w14:textId="77777777" w:rsidR="00371BD7" w:rsidRPr="00870ABF" w:rsidRDefault="00371BD7" w:rsidP="00371BD7">
            <w:pPr>
              <w:spacing w:before="0" w:after="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107088E5" w14:textId="77777777" w:rsidR="00371BD7" w:rsidRPr="00870ABF" w:rsidRDefault="00371BD7" w:rsidP="00371BD7">
            <w:pPr>
              <w:spacing w:before="0" w:after="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</w:tr>
    </w:tbl>
    <w:p w14:paraId="0B345379" w14:textId="77777777" w:rsidR="00215053" w:rsidRPr="00FC6AA6" w:rsidRDefault="00215053" w:rsidP="00371BD7">
      <w:p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71730978" w14:textId="67C276A2" w:rsidR="00215053" w:rsidRDefault="00215053" w:rsidP="00371BD7">
      <w:pPr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653F297E" w14:textId="673E2F7D" w:rsidR="00215053" w:rsidRPr="00FF33FD" w:rsidRDefault="00853903" w:rsidP="00177E5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sz w:val="22"/>
          <w:szCs w:val="22"/>
          <w:lang w:val="es-ES" w:eastAsia="es-ES"/>
        </w:rPr>
      </w:pPr>
      <w:r w:rsidRPr="00FF33FD">
        <w:rPr>
          <w:rFonts w:ascii="Calibri" w:hAnsi="Calibri" w:cs="Calibri"/>
          <w:b/>
          <w:sz w:val="22"/>
          <w:szCs w:val="22"/>
          <w:lang w:val="es-ES" w:eastAsia="es-ES"/>
        </w:rPr>
        <w:t>Las ofertas y los documentos relacionados con la oferta pueden ser presentados en español o en inglés.</w:t>
      </w:r>
    </w:p>
    <w:p w14:paraId="5C5327A7" w14:textId="77777777" w:rsidR="00177E5F" w:rsidRPr="00177E5F" w:rsidRDefault="00177E5F" w:rsidP="00177E5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sz w:val="22"/>
          <w:szCs w:val="22"/>
          <w:lang w:val="es-ES_tradnl"/>
        </w:rPr>
      </w:pPr>
      <w:r w:rsidRPr="00177E5F">
        <w:rPr>
          <w:rFonts w:ascii="Calibri" w:hAnsi="Calibri" w:cs="Calibri"/>
          <w:b/>
          <w:sz w:val="22"/>
          <w:szCs w:val="22"/>
          <w:lang w:val="es-ES_tradnl"/>
        </w:rPr>
        <w:t xml:space="preserve">N.B. Se solicita que con la oferta financiera se entregue el catálogo completo de productos que ofrece el licitador. </w:t>
      </w:r>
    </w:p>
    <w:p w14:paraId="327ACB29" w14:textId="77777777" w:rsidR="00177E5F" w:rsidRPr="00177E5F" w:rsidRDefault="00177E5F" w:rsidP="00177E5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sz w:val="22"/>
          <w:szCs w:val="22"/>
          <w:lang w:val="es-ES_tradnl"/>
        </w:rPr>
      </w:pPr>
    </w:p>
    <w:p w14:paraId="11412F29" w14:textId="77777777" w:rsidR="00194054" w:rsidRPr="00FF33FD" w:rsidRDefault="00194054" w:rsidP="00371BD7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es-ES"/>
        </w:rPr>
      </w:pPr>
    </w:p>
    <w:p w14:paraId="31777086" w14:textId="36098CAE" w:rsidR="006235EA" w:rsidRDefault="00853903" w:rsidP="00747549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fr-BE"/>
        </w:rPr>
      </w:pPr>
      <w:proofErr w:type="spellStart"/>
      <w:r>
        <w:rPr>
          <w:rFonts w:ascii="Calibri" w:hAnsi="Calibri" w:cs="Calibri"/>
          <w:b/>
          <w:sz w:val="22"/>
          <w:szCs w:val="22"/>
          <w:lang w:val="fr-BE"/>
        </w:rPr>
        <w:t>Firma</w:t>
      </w:r>
      <w:proofErr w:type="spellEnd"/>
      <w:r w:rsidR="001A6208" w:rsidRPr="00FC6AA6">
        <w:rPr>
          <w:rFonts w:ascii="Calibri" w:hAnsi="Calibri" w:cs="Calibri"/>
          <w:b/>
          <w:sz w:val="22"/>
          <w:szCs w:val="22"/>
          <w:lang w:val="fr-BE"/>
        </w:rPr>
        <w:t>/</w:t>
      </w:r>
      <w:proofErr w:type="spellStart"/>
      <w:proofErr w:type="gramStart"/>
      <w:r w:rsidR="001A6208" w:rsidRPr="00FC6AA6">
        <w:rPr>
          <w:rFonts w:ascii="Calibri" w:hAnsi="Calibri" w:cs="Calibri"/>
          <w:b/>
          <w:sz w:val="22"/>
          <w:szCs w:val="22"/>
          <w:lang w:val="fr-BE"/>
        </w:rPr>
        <w:t>S</w:t>
      </w:r>
      <w:r>
        <w:rPr>
          <w:rFonts w:ascii="Calibri" w:hAnsi="Calibri" w:cs="Calibri"/>
          <w:b/>
          <w:sz w:val="22"/>
          <w:szCs w:val="22"/>
          <w:lang w:val="fr-BE"/>
        </w:rPr>
        <w:t>ello</w:t>
      </w:r>
      <w:proofErr w:type="spellEnd"/>
      <w:r w:rsidR="001A6208" w:rsidRPr="00FC6AA6">
        <w:rPr>
          <w:rFonts w:ascii="Calibri" w:hAnsi="Calibri" w:cs="Calibri"/>
          <w:b/>
          <w:sz w:val="22"/>
          <w:szCs w:val="22"/>
          <w:lang w:val="fr-BE"/>
        </w:rPr>
        <w:t>:</w:t>
      </w:r>
      <w:proofErr w:type="gramEnd"/>
      <w:r w:rsidR="00F87F17">
        <w:rPr>
          <w:rFonts w:ascii="Calibri" w:hAnsi="Calibri" w:cs="Calibri"/>
          <w:b/>
          <w:sz w:val="22"/>
          <w:szCs w:val="22"/>
          <w:lang w:val="fr-BE"/>
        </w:rPr>
        <w:t xml:space="preserve"> </w:t>
      </w:r>
    </w:p>
    <w:p w14:paraId="1702010A" w14:textId="77777777" w:rsidR="00747549" w:rsidRDefault="00747549" w:rsidP="00747549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fr-BE"/>
        </w:rPr>
      </w:pPr>
    </w:p>
    <w:p w14:paraId="58B8EA33" w14:textId="77777777" w:rsidR="00747549" w:rsidRDefault="00747549" w:rsidP="00747549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fr-BE"/>
        </w:rPr>
      </w:pPr>
    </w:p>
    <w:p w14:paraId="427CCD70" w14:textId="77777777" w:rsidR="00747549" w:rsidRDefault="00747549" w:rsidP="00747549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fr-BE"/>
        </w:rPr>
      </w:pPr>
    </w:p>
    <w:p w14:paraId="25B416CD" w14:textId="77777777" w:rsidR="00747549" w:rsidRDefault="00747549" w:rsidP="00747549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fr-BE"/>
        </w:rPr>
      </w:pPr>
    </w:p>
    <w:p w14:paraId="69B224F1" w14:textId="77777777" w:rsidR="00747549" w:rsidRDefault="00747549" w:rsidP="00747549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fr-BE"/>
        </w:rPr>
      </w:pPr>
    </w:p>
    <w:p w14:paraId="1ED6836F" w14:textId="77777777" w:rsidR="00747549" w:rsidRDefault="00747549" w:rsidP="00747549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fr-BE"/>
        </w:rPr>
      </w:pPr>
    </w:p>
    <w:p w14:paraId="21CEC38F" w14:textId="77777777" w:rsidR="00747549" w:rsidRDefault="00747549" w:rsidP="00747549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fr-BE"/>
        </w:rPr>
      </w:pPr>
    </w:p>
    <w:p w14:paraId="3A8B47A9" w14:textId="77777777" w:rsidR="00747549" w:rsidRDefault="00747549" w:rsidP="00747549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fr-BE"/>
        </w:rPr>
      </w:pPr>
    </w:p>
    <w:p w14:paraId="1C3D22AF" w14:textId="706859EE" w:rsidR="002555E7" w:rsidRDefault="002555E7" w:rsidP="002555E7">
      <w:pPr>
        <w:spacing w:before="0" w:after="0"/>
        <w:rPr>
          <w:rFonts w:ascii="Calibri" w:hAnsi="Calibri" w:cs="Calibri"/>
          <w:b/>
          <w:sz w:val="22"/>
          <w:szCs w:val="22"/>
          <w:lang w:val="fr-BE"/>
        </w:rPr>
      </w:pPr>
      <w:r>
        <w:rPr>
          <w:rFonts w:ascii="Calibri" w:hAnsi="Calibri" w:cs="Calibri"/>
          <w:b/>
          <w:sz w:val="22"/>
          <w:szCs w:val="22"/>
          <w:lang w:val="fr-BE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53"/>
      </w:tblGrid>
      <w:tr w:rsidR="00F87F17" w:rsidRPr="00F87F17" w14:paraId="06EFA908" w14:textId="77777777" w:rsidTr="00715E77">
        <w:tc>
          <w:tcPr>
            <w:tcW w:w="12753" w:type="dxa"/>
          </w:tcPr>
          <w:p w14:paraId="1749D7FC" w14:textId="77777777" w:rsidR="00F87F17" w:rsidRPr="00F87F17" w:rsidRDefault="00F87F17" w:rsidP="00F87F17">
            <w:pPr>
              <w:autoSpaceDE w:val="0"/>
              <w:autoSpaceDN w:val="0"/>
              <w:adjustRightInd w:val="0"/>
              <w:spacing w:before="0" w:after="0" w:line="276" w:lineRule="auto"/>
              <w:jc w:val="center"/>
              <w:rPr>
                <w:rFonts w:ascii="Calibri" w:hAnsi="Calibri" w:cs="Calibri"/>
                <w:b/>
                <w:bCs/>
                <w:snapToGrid/>
                <w:sz w:val="22"/>
                <w:szCs w:val="22"/>
                <w:lang w:val="es-ES"/>
              </w:rPr>
            </w:pPr>
            <w:r w:rsidRPr="00F87F17">
              <w:rPr>
                <w:rFonts w:ascii="Calibri" w:hAnsi="Calibri"/>
                <w:b/>
                <w:sz w:val="22"/>
                <w:szCs w:val="22"/>
                <w:lang w:val="es-ES"/>
              </w:rPr>
              <w:lastRenderedPageBreak/>
              <w:t>SERVICIOS AUXILIARES OBLIGATORIOS</w:t>
            </w:r>
          </w:p>
        </w:tc>
      </w:tr>
    </w:tbl>
    <w:p w14:paraId="37CE0F2E" w14:textId="77777777" w:rsidR="009C3C6C" w:rsidRPr="00F87F17" w:rsidRDefault="009C3C6C" w:rsidP="00371BD7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b/>
          <w:bCs/>
          <w:snapToGrid/>
          <w:sz w:val="22"/>
          <w:szCs w:val="22"/>
          <w:lang w:val="es-ES"/>
        </w:rPr>
      </w:pPr>
    </w:p>
    <w:p w14:paraId="1FFC33B4" w14:textId="374EE6C7" w:rsidR="009309B8" w:rsidRDefault="008973BD" w:rsidP="00371BD7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b/>
          <w:bCs/>
          <w:snapToGrid/>
          <w:sz w:val="22"/>
          <w:szCs w:val="22"/>
          <w:lang w:val="es-ES"/>
        </w:rPr>
      </w:pPr>
      <w:r w:rsidRPr="008973BD">
        <w:rPr>
          <w:rFonts w:ascii="Calibri" w:hAnsi="Calibri" w:cs="Calibri"/>
          <w:b/>
          <w:bCs/>
          <w:snapToGrid/>
          <w:sz w:val="22"/>
          <w:szCs w:val="22"/>
          <w:lang w:val="es-ES"/>
        </w:rPr>
        <w:t>Entrega de café en las instalaciones de UfM</w:t>
      </w:r>
      <w:r w:rsidR="00800C3F">
        <w:rPr>
          <w:rFonts w:ascii="Calibri" w:hAnsi="Calibri" w:cs="Calibri"/>
          <w:b/>
          <w:bCs/>
          <w:snapToGrid/>
          <w:sz w:val="22"/>
          <w:szCs w:val="22"/>
          <w:lang w:val="es-ES"/>
        </w:rPr>
        <w:t xml:space="preserve">, </w:t>
      </w:r>
      <w:r w:rsidRPr="008973BD">
        <w:rPr>
          <w:rFonts w:ascii="Calibri" w:hAnsi="Calibri" w:cs="Calibri"/>
          <w:b/>
          <w:bCs/>
          <w:snapToGrid/>
          <w:sz w:val="22"/>
          <w:szCs w:val="22"/>
          <w:lang w:val="es-ES"/>
        </w:rPr>
        <w:t>servicios adicionales</w:t>
      </w:r>
      <w:r w:rsidR="00800C3F">
        <w:rPr>
          <w:rFonts w:ascii="Calibri" w:hAnsi="Calibri" w:cs="Calibri"/>
          <w:b/>
          <w:bCs/>
          <w:snapToGrid/>
          <w:sz w:val="22"/>
          <w:szCs w:val="22"/>
          <w:lang w:val="es-ES"/>
        </w:rPr>
        <w:t xml:space="preserve"> y coste</w:t>
      </w:r>
      <w:r w:rsidR="00747549">
        <w:rPr>
          <w:rFonts w:ascii="Calibri" w:hAnsi="Calibri" w:cs="Calibri"/>
          <w:b/>
          <w:bCs/>
          <w:snapToGrid/>
          <w:sz w:val="22"/>
          <w:szCs w:val="22"/>
          <w:lang w:val="es-ES"/>
        </w:rPr>
        <w:t xml:space="preserve">s </w:t>
      </w:r>
      <w:proofErr w:type="spellStart"/>
      <w:r w:rsidR="00747549">
        <w:rPr>
          <w:rFonts w:ascii="Calibri" w:hAnsi="Calibri" w:cs="Calibri"/>
          <w:b/>
          <w:bCs/>
          <w:snapToGrid/>
          <w:sz w:val="22"/>
          <w:szCs w:val="22"/>
          <w:lang w:val="es-ES"/>
        </w:rPr>
        <w:t>inlcuidos</w:t>
      </w:r>
      <w:proofErr w:type="spellEnd"/>
      <w:r w:rsidRPr="008973BD">
        <w:rPr>
          <w:rFonts w:ascii="Calibri" w:hAnsi="Calibri" w:cs="Calibri"/>
          <w:b/>
          <w:bCs/>
          <w:snapToGrid/>
          <w:sz w:val="22"/>
          <w:szCs w:val="22"/>
          <w:lang w:val="es-ES"/>
        </w:rPr>
        <w:t>:</w:t>
      </w:r>
    </w:p>
    <w:p w14:paraId="12CA6211" w14:textId="77777777" w:rsidR="009309B8" w:rsidRPr="008973BD" w:rsidRDefault="009309B8" w:rsidP="00371BD7">
      <w:pPr>
        <w:autoSpaceDE w:val="0"/>
        <w:autoSpaceDN w:val="0"/>
        <w:adjustRightInd w:val="0"/>
        <w:spacing w:before="0" w:after="0" w:line="276" w:lineRule="auto"/>
        <w:jc w:val="both"/>
        <w:rPr>
          <w:rFonts w:ascii="Calibri" w:hAnsi="Calibri" w:cs="Calibri"/>
          <w:b/>
          <w:bCs/>
          <w:snapToGrid/>
          <w:sz w:val="22"/>
          <w:szCs w:val="22"/>
          <w:lang w:val="es-ES"/>
        </w:rPr>
      </w:pPr>
    </w:p>
    <w:p w14:paraId="5AD44FF1" w14:textId="4C73461B" w:rsidR="0075652E" w:rsidRPr="0075652E" w:rsidRDefault="007E4ECE" w:rsidP="0075652E">
      <w:pPr>
        <w:numPr>
          <w:ilvl w:val="0"/>
          <w:numId w:val="46"/>
        </w:num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  <w:r w:rsidRPr="00747549">
        <w:rPr>
          <w:rFonts w:ascii="Calibri" w:hAnsi="Calibri" w:cs="Calibri"/>
          <w:b/>
          <w:bCs/>
          <w:sz w:val="22"/>
          <w:szCs w:val="22"/>
          <w:u w:val="single"/>
          <w:lang w:val="es-ES"/>
        </w:rPr>
        <w:t>E</w:t>
      </w:r>
      <w:r w:rsidR="0075652E" w:rsidRPr="00747549">
        <w:rPr>
          <w:rFonts w:ascii="Calibri" w:hAnsi="Calibri" w:cs="Calibri"/>
          <w:b/>
          <w:bCs/>
          <w:sz w:val="22"/>
          <w:szCs w:val="22"/>
          <w:u w:val="single"/>
          <w:lang w:val="es-ES"/>
        </w:rPr>
        <w:t>ntrega</w:t>
      </w:r>
      <w:r w:rsidR="0075652E" w:rsidRPr="0075652E">
        <w:rPr>
          <w:rFonts w:ascii="Calibri" w:hAnsi="Calibri" w:cs="Calibri"/>
          <w:sz w:val="22"/>
          <w:szCs w:val="22"/>
          <w:u w:val="single"/>
          <w:lang w:val="es-ES"/>
        </w:rPr>
        <w:t>:</w:t>
      </w:r>
      <w:r w:rsidR="0075652E" w:rsidRPr="0075652E">
        <w:rPr>
          <w:rFonts w:ascii="Calibri" w:hAnsi="Calibri" w:cs="Calibri"/>
          <w:sz w:val="22"/>
          <w:szCs w:val="22"/>
          <w:lang w:val="es-ES"/>
        </w:rPr>
        <w:t xml:space="preserve"> El café </w:t>
      </w:r>
      <w:r>
        <w:rPr>
          <w:rFonts w:ascii="Calibri" w:hAnsi="Calibri" w:cs="Calibri"/>
          <w:sz w:val="22"/>
          <w:szCs w:val="22"/>
          <w:lang w:val="es-ES"/>
        </w:rPr>
        <w:t xml:space="preserve">y las cafeteras </w:t>
      </w:r>
      <w:r w:rsidR="0075652E" w:rsidRPr="0075652E">
        <w:rPr>
          <w:rFonts w:ascii="Calibri" w:hAnsi="Calibri" w:cs="Calibri"/>
          <w:sz w:val="22"/>
          <w:szCs w:val="22"/>
          <w:lang w:val="es-ES"/>
        </w:rPr>
        <w:t>deben ser entregados por el</w:t>
      </w:r>
      <w:r>
        <w:rPr>
          <w:rFonts w:ascii="Calibri" w:hAnsi="Calibri" w:cs="Calibri"/>
          <w:sz w:val="22"/>
          <w:szCs w:val="22"/>
          <w:lang w:val="es-ES"/>
        </w:rPr>
        <w:t xml:space="preserve"> proveedor</w:t>
      </w:r>
      <w:r w:rsidR="0075652E" w:rsidRPr="0075652E">
        <w:rPr>
          <w:rFonts w:ascii="Calibri" w:hAnsi="Calibri" w:cs="Calibri"/>
          <w:sz w:val="22"/>
          <w:szCs w:val="22"/>
          <w:lang w:val="es-ES"/>
        </w:rPr>
        <w:t xml:space="preserve"> en las instalaciones de UfM:</w:t>
      </w:r>
    </w:p>
    <w:p w14:paraId="1E0BBFAC" w14:textId="77777777" w:rsidR="0075652E" w:rsidRPr="0075652E" w:rsidRDefault="0075652E" w:rsidP="007E4ECE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cs="Calibri"/>
          <w:lang w:val="es-ES" w:eastAsia="es-ES"/>
        </w:rPr>
      </w:pPr>
      <w:r w:rsidRPr="0075652E">
        <w:rPr>
          <w:rFonts w:cs="Calibri"/>
          <w:lang w:val="es-ES" w:eastAsia="es-ES"/>
        </w:rPr>
        <w:t>Sede de UfM - Palau de Pedralbes, Pere Duran Farell 11, 08034 Barcelona, España</w:t>
      </w:r>
    </w:p>
    <w:p w14:paraId="43C4EB46" w14:textId="3DDC4F97" w:rsidR="0075652E" w:rsidRPr="0075652E" w:rsidRDefault="0075652E" w:rsidP="007E4ECE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cs="Calibri"/>
          <w:lang w:val="es-ES" w:eastAsia="es-ES"/>
        </w:rPr>
      </w:pPr>
      <w:r w:rsidRPr="0075652E">
        <w:rPr>
          <w:rFonts w:cs="Calibri"/>
          <w:lang w:val="es-ES" w:eastAsia="es-ES"/>
        </w:rPr>
        <w:t>Oficinas anexas en C/Pedro i Pons 9-11, 08034 Barcelona, España</w:t>
      </w:r>
    </w:p>
    <w:p w14:paraId="7482A256" w14:textId="2C2D509D" w:rsidR="0075652E" w:rsidRPr="003A60FD" w:rsidRDefault="00747549" w:rsidP="0075652E">
      <w:pPr>
        <w:numPr>
          <w:ilvl w:val="0"/>
          <w:numId w:val="46"/>
        </w:num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  <w:r w:rsidRPr="00747549">
        <w:rPr>
          <w:rFonts w:ascii="Calibri" w:hAnsi="Calibri" w:cs="Calibri"/>
          <w:sz w:val="22"/>
          <w:szCs w:val="22"/>
          <w:lang w:val="es-ES"/>
        </w:rPr>
        <w:t>Ningún coste adicional de entrega se podrá cargar</w:t>
      </w:r>
      <w:r w:rsidR="0075652E" w:rsidRPr="00747549">
        <w:rPr>
          <w:rFonts w:ascii="Calibri" w:hAnsi="Calibri" w:cs="Calibri"/>
          <w:sz w:val="22"/>
          <w:szCs w:val="22"/>
          <w:lang w:val="es-ES"/>
        </w:rPr>
        <w:t>,</w:t>
      </w:r>
      <w:r>
        <w:rPr>
          <w:rFonts w:ascii="Calibri" w:hAnsi="Calibri" w:cs="Calibri"/>
          <w:sz w:val="22"/>
          <w:szCs w:val="22"/>
          <w:lang w:val="es-ES"/>
        </w:rPr>
        <w:t xml:space="preserve"> así como</w:t>
      </w:r>
      <w:r w:rsidR="0075652E" w:rsidRPr="00747549">
        <w:rPr>
          <w:rFonts w:ascii="Calibri" w:hAnsi="Calibri" w:cs="Calibri"/>
          <w:sz w:val="22"/>
          <w:szCs w:val="22"/>
          <w:lang w:val="es-ES"/>
        </w:rPr>
        <w:t xml:space="preserve"> la cesión</w:t>
      </w:r>
      <w:r w:rsidR="0075652E" w:rsidRPr="0075652E">
        <w:rPr>
          <w:rFonts w:ascii="Calibri" w:hAnsi="Calibri" w:cs="Calibri"/>
          <w:sz w:val="22"/>
          <w:szCs w:val="22"/>
          <w:lang w:val="es-ES"/>
        </w:rPr>
        <w:t>/provisión de las máquinas de café, el servicio de instalación y mantenimiento (como</w:t>
      </w:r>
      <w:r w:rsidR="00800C3F">
        <w:rPr>
          <w:rFonts w:ascii="Calibri" w:hAnsi="Calibri" w:cs="Calibri"/>
          <w:sz w:val="22"/>
          <w:szCs w:val="22"/>
          <w:lang w:val="es-ES"/>
        </w:rPr>
        <w:t xml:space="preserve"> por ejemplo</w:t>
      </w:r>
      <w:r w:rsidR="0075652E" w:rsidRPr="0075652E">
        <w:rPr>
          <w:rFonts w:ascii="Calibri" w:hAnsi="Calibri" w:cs="Calibri"/>
          <w:sz w:val="22"/>
          <w:szCs w:val="22"/>
          <w:lang w:val="es-ES"/>
        </w:rPr>
        <w:t xml:space="preserve"> la descalcificación) deben estar incorporados en los precios unitarios de los suministros. </w:t>
      </w:r>
      <w:r w:rsidR="0075652E" w:rsidRPr="0075652E">
        <w:rPr>
          <w:rFonts w:ascii="Calibri" w:hAnsi="Calibri" w:cs="Calibri"/>
          <w:b/>
          <w:bCs/>
          <w:sz w:val="22"/>
          <w:szCs w:val="22"/>
          <w:lang w:val="es-ES"/>
        </w:rPr>
        <w:t>No se podrá facturar ningún cost</w:t>
      </w:r>
      <w:r w:rsidR="007E4ECE">
        <w:rPr>
          <w:rFonts w:ascii="Calibri" w:hAnsi="Calibri" w:cs="Calibri"/>
          <w:b/>
          <w:bCs/>
          <w:sz w:val="22"/>
          <w:szCs w:val="22"/>
          <w:lang w:val="es-ES"/>
        </w:rPr>
        <w:t>e</w:t>
      </w:r>
      <w:r w:rsidR="0075652E" w:rsidRPr="0075652E">
        <w:rPr>
          <w:rFonts w:ascii="Calibri" w:hAnsi="Calibri" w:cs="Calibri"/>
          <w:b/>
          <w:bCs/>
          <w:sz w:val="22"/>
          <w:szCs w:val="22"/>
          <w:lang w:val="es-ES"/>
        </w:rPr>
        <w:t xml:space="preserve"> adicional más allá de los precios unitarios especificados en la oferta financiera de la licitación </w:t>
      </w:r>
      <w:r w:rsidR="001A7EE2">
        <w:rPr>
          <w:rFonts w:ascii="Calibri" w:hAnsi="Calibri" w:cs="Calibri"/>
          <w:b/>
          <w:bCs/>
          <w:sz w:val="22"/>
          <w:szCs w:val="22"/>
          <w:lang w:val="es-ES"/>
        </w:rPr>
        <w:t xml:space="preserve">presentada </w:t>
      </w:r>
      <w:r w:rsidR="0075652E" w:rsidRPr="0075652E">
        <w:rPr>
          <w:rFonts w:ascii="Calibri" w:hAnsi="Calibri" w:cs="Calibri"/>
          <w:b/>
          <w:bCs/>
          <w:sz w:val="22"/>
          <w:szCs w:val="22"/>
          <w:lang w:val="es-ES"/>
        </w:rPr>
        <w:t>a UfM.</w:t>
      </w:r>
    </w:p>
    <w:p w14:paraId="23149723" w14:textId="12285068" w:rsidR="003A60FD" w:rsidRDefault="003A60FD" w:rsidP="003A60FD">
      <w:pPr>
        <w:numPr>
          <w:ilvl w:val="0"/>
          <w:numId w:val="46"/>
        </w:num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  <w:r w:rsidRPr="009A1AA1">
        <w:rPr>
          <w:rFonts w:ascii="Calibri" w:hAnsi="Calibri" w:cs="Calibri"/>
          <w:b/>
          <w:bCs/>
          <w:sz w:val="22"/>
          <w:szCs w:val="22"/>
          <w:u w:val="single"/>
          <w:lang w:val="es-ES"/>
        </w:rPr>
        <w:t>Cápsulas de café B2B</w:t>
      </w:r>
      <w:r w:rsidRPr="0075652E">
        <w:rPr>
          <w:rFonts w:ascii="Calibri" w:hAnsi="Calibri" w:cs="Calibri"/>
          <w:sz w:val="22"/>
          <w:szCs w:val="22"/>
          <w:lang w:val="es-ES"/>
        </w:rPr>
        <w:t xml:space="preserve">: Las cápsulas de café proporcionadas </w:t>
      </w:r>
      <w:r>
        <w:rPr>
          <w:rFonts w:ascii="Calibri" w:hAnsi="Calibri" w:cs="Calibri"/>
          <w:sz w:val="22"/>
          <w:szCs w:val="22"/>
          <w:lang w:val="es-ES"/>
        </w:rPr>
        <w:t>deberán</w:t>
      </w:r>
      <w:r w:rsidRPr="0075652E">
        <w:rPr>
          <w:rFonts w:ascii="Calibri" w:hAnsi="Calibri" w:cs="Calibri"/>
          <w:sz w:val="22"/>
          <w:szCs w:val="22"/>
          <w:lang w:val="es-ES"/>
        </w:rPr>
        <w:t xml:space="preserve"> ser B2B (</w:t>
      </w:r>
      <w:proofErr w:type="spellStart"/>
      <w:r w:rsidRPr="0075652E">
        <w:rPr>
          <w:rFonts w:ascii="Calibri" w:hAnsi="Calibri" w:cs="Calibri"/>
          <w:sz w:val="22"/>
          <w:szCs w:val="22"/>
          <w:lang w:val="es-ES"/>
        </w:rPr>
        <w:t>business-to-business</w:t>
      </w:r>
      <w:proofErr w:type="spellEnd"/>
      <w:r w:rsidRPr="0075652E">
        <w:rPr>
          <w:rFonts w:ascii="Calibri" w:hAnsi="Calibri" w:cs="Calibri"/>
          <w:sz w:val="22"/>
          <w:szCs w:val="22"/>
          <w:lang w:val="es-ES"/>
        </w:rPr>
        <w:t>)</w:t>
      </w:r>
      <w:r>
        <w:rPr>
          <w:rFonts w:ascii="Calibri" w:hAnsi="Calibri" w:cs="Calibri"/>
          <w:sz w:val="22"/>
          <w:szCs w:val="22"/>
          <w:lang w:val="es-ES"/>
        </w:rPr>
        <w:t xml:space="preserve">, incompatible </w:t>
      </w:r>
      <w:r w:rsidRPr="0075652E">
        <w:rPr>
          <w:rFonts w:ascii="Calibri" w:hAnsi="Calibri" w:cs="Calibri"/>
          <w:sz w:val="22"/>
          <w:szCs w:val="22"/>
          <w:lang w:val="es-ES"/>
        </w:rPr>
        <w:t xml:space="preserve">con las máquinas </w:t>
      </w:r>
      <w:r>
        <w:rPr>
          <w:rFonts w:ascii="Calibri" w:hAnsi="Calibri" w:cs="Calibri"/>
          <w:sz w:val="22"/>
          <w:szCs w:val="22"/>
          <w:lang w:val="es-ES"/>
        </w:rPr>
        <w:t>de venta al público</w:t>
      </w:r>
      <w:r w:rsidRPr="0075652E">
        <w:rPr>
          <w:rFonts w:ascii="Calibri" w:hAnsi="Calibri" w:cs="Calibri"/>
          <w:sz w:val="22"/>
          <w:szCs w:val="22"/>
          <w:lang w:val="es-ES"/>
        </w:rPr>
        <w:t xml:space="preserve"> disponibles en el mercado</w:t>
      </w:r>
      <w:r>
        <w:rPr>
          <w:rFonts w:ascii="Calibri" w:hAnsi="Calibri" w:cs="Calibri"/>
          <w:sz w:val="22"/>
          <w:szCs w:val="22"/>
          <w:lang w:val="es-ES"/>
        </w:rPr>
        <w:t xml:space="preserve"> para evitar potenciales fugas de suministros</w:t>
      </w:r>
      <w:r w:rsidRPr="0075652E">
        <w:rPr>
          <w:rFonts w:ascii="Calibri" w:hAnsi="Calibri" w:cs="Calibri"/>
          <w:sz w:val="22"/>
          <w:szCs w:val="22"/>
          <w:lang w:val="es-ES"/>
        </w:rPr>
        <w:t>.</w:t>
      </w:r>
    </w:p>
    <w:p w14:paraId="4751C7AC" w14:textId="77777777" w:rsidR="00F6712C" w:rsidRDefault="0075652E" w:rsidP="00F6712C">
      <w:pPr>
        <w:numPr>
          <w:ilvl w:val="0"/>
          <w:numId w:val="46"/>
        </w:num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  <w:r w:rsidRPr="009A1AA1">
        <w:rPr>
          <w:rFonts w:ascii="Calibri" w:hAnsi="Calibri" w:cs="Calibri"/>
          <w:b/>
          <w:bCs/>
          <w:sz w:val="22"/>
          <w:szCs w:val="22"/>
          <w:u w:val="single"/>
          <w:lang w:val="es-ES"/>
        </w:rPr>
        <w:t>Máquinas de café</w:t>
      </w:r>
      <w:r w:rsidRPr="0075652E">
        <w:rPr>
          <w:rFonts w:ascii="Calibri" w:hAnsi="Calibri" w:cs="Calibri"/>
          <w:sz w:val="22"/>
          <w:szCs w:val="22"/>
          <w:lang w:val="es-ES"/>
        </w:rPr>
        <w:t xml:space="preserve">: </w:t>
      </w:r>
    </w:p>
    <w:p w14:paraId="59ECFDC4" w14:textId="05DB40CE" w:rsidR="001A7EE2" w:rsidRPr="00F6712C" w:rsidRDefault="0075652E" w:rsidP="00F6712C">
      <w:pPr>
        <w:spacing w:before="0" w:after="0" w:line="276" w:lineRule="auto"/>
        <w:ind w:left="720"/>
        <w:rPr>
          <w:rFonts w:ascii="Calibri" w:hAnsi="Calibri" w:cs="Calibri"/>
          <w:sz w:val="22"/>
          <w:szCs w:val="22"/>
          <w:lang w:val="es-ES"/>
        </w:rPr>
      </w:pPr>
      <w:r w:rsidRPr="00F6712C">
        <w:rPr>
          <w:rFonts w:ascii="Calibri" w:hAnsi="Calibri" w:cs="Calibri"/>
          <w:sz w:val="22"/>
          <w:szCs w:val="22"/>
          <w:lang w:val="es-ES"/>
        </w:rPr>
        <w:t>Se deben proporcionar un mínimo de 5 máquinas de café: 3 en la sede de UfM</w:t>
      </w:r>
      <w:r w:rsidR="00E0115D" w:rsidRPr="00F6712C">
        <w:rPr>
          <w:rFonts w:ascii="Calibri" w:hAnsi="Calibri" w:cs="Calibri"/>
          <w:sz w:val="22"/>
          <w:szCs w:val="22"/>
          <w:lang w:val="es-ES"/>
        </w:rPr>
        <w:t xml:space="preserve"> (edificio principal) </w:t>
      </w:r>
      <w:r w:rsidRPr="00F6712C">
        <w:rPr>
          <w:rFonts w:ascii="Calibri" w:hAnsi="Calibri" w:cs="Calibri"/>
          <w:sz w:val="22"/>
          <w:szCs w:val="22"/>
          <w:lang w:val="es-ES"/>
        </w:rPr>
        <w:t>y 2 en las oficinas anexas.</w:t>
      </w:r>
    </w:p>
    <w:tbl>
      <w:tblPr>
        <w:tblW w:w="12332" w:type="dxa"/>
        <w:tblInd w:w="421" w:type="dxa"/>
        <w:tblLook w:val="04A0" w:firstRow="1" w:lastRow="0" w:firstColumn="1" w:lastColumn="0" w:noHBand="0" w:noVBand="1"/>
      </w:tblPr>
      <w:tblGrid>
        <w:gridCol w:w="2866"/>
        <w:gridCol w:w="1700"/>
        <w:gridCol w:w="7766"/>
      </w:tblGrid>
      <w:tr w:rsidR="00BF7CCA" w:rsidRPr="00BF7CCA" w14:paraId="12AE05DC" w14:textId="77777777" w:rsidTr="00485136">
        <w:trPr>
          <w:trHeight w:val="888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46A2BB" w14:textId="77777777" w:rsidR="00BF7CCA" w:rsidRPr="00BF7CCA" w:rsidRDefault="00BF7CCA" w:rsidP="00BF7CCA">
            <w:pPr>
              <w:spacing w:before="0" w:after="0"/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BF7CCA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Localización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DDC1A3" w14:textId="77777777" w:rsidR="00BF7CCA" w:rsidRPr="00BF7CCA" w:rsidRDefault="00BF7CCA" w:rsidP="00BF7CCA">
            <w:pPr>
              <w:spacing w:before="0" w:after="0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BF7CCA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Máquina para </w:t>
            </w:r>
            <w:proofErr w:type="spellStart"/>
            <w:r w:rsidRPr="00BF7CCA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nº</w:t>
            </w:r>
            <w:proofErr w:type="spellEnd"/>
            <w:r w:rsidRPr="00BF7CCA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 de personas</w:t>
            </w:r>
          </w:p>
        </w:tc>
        <w:tc>
          <w:tcPr>
            <w:tcW w:w="7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5A8506" w14:textId="77777777" w:rsidR="00BF7CCA" w:rsidRPr="00BF7CCA" w:rsidRDefault="00BF7CCA" w:rsidP="00BF7CCA">
            <w:pPr>
              <w:spacing w:before="0" w:after="0"/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BF7CCA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Características</w:t>
            </w:r>
            <w:proofErr w:type="spellEnd"/>
          </w:p>
        </w:tc>
      </w:tr>
      <w:tr w:rsidR="00BF7CCA" w:rsidRPr="00FF33FD" w14:paraId="28CBDCCD" w14:textId="77777777" w:rsidTr="00715E77">
        <w:trPr>
          <w:trHeight w:val="46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87AE" w14:textId="11B48D40" w:rsidR="00BF7CCA" w:rsidRDefault="00BF7CCA" w:rsidP="00F6712C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F6712C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Edificio</w:t>
            </w:r>
            <w:proofErr w:type="spellEnd"/>
            <w:r w:rsidRPr="00F6712C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principal Planta 0</w:t>
            </w:r>
          </w:p>
          <w:p w14:paraId="45C60563" w14:textId="77777777" w:rsidR="00B673F7" w:rsidRDefault="00B673F7" w:rsidP="00F6712C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</w:p>
          <w:p w14:paraId="392371C2" w14:textId="77777777" w:rsidR="00F6712C" w:rsidRPr="00F6712C" w:rsidRDefault="00F6712C" w:rsidP="00F6712C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F918" w14:textId="48869E27" w:rsidR="00BF7CCA" w:rsidRPr="00F6712C" w:rsidRDefault="003A60FD" w:rsidP="00F6712C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5</w:t>
            </w:r>
            <w:r w:rsidR="00BF7CCA" w:rsidRPr="00F6712C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personas</w:t>
            </w:r>
          </w:p>
        </w:tc>
        <w:tc>
          <w:tcPr>
            <w:tcW w:w="7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4739" w14:textId="77777777" w:rsidR="00BF7CCA" w:rsidRDefault="00A716A6" w:rsidP="00F6712C">
            <w:pPr>
              <w:spacing w:before="0" w:after="0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C</w:t>
            </w:r>
            <w:r w:rsidRPr="00BF7CCA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apacidad del depósito de agua de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 </w:t>
            </w:r>
            <w:r w:rsidR="009A1AA1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0,8 a 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2</w:t>
            </w:r>
            <w:r w:rsidRPr="00FA6D3B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,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5</w:t>
            </w:r>
            <w:r w:rsidRPr="00FA6D3B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 l</w:t>
            </w:r>
            <w:r w:rsidR="00377CDD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;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 </w:t>
            </w:r>
            <w:r w:rsidR="00377CDD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C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apacidad para capsulas usadas: </w:t>
            </w:r>
            <w:r w:rsidR="009A1AA1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5-10</w:t>
            </w:r>
          </w:p>
          <w:p w14:paraId="0893CA7D" w14:textId="2548E857" w:rsidR="00485136" w:rsidRPr="00A716A6" w:rsidRDefault="00485136" w:rsidP="00F6712C">
            <w:pPr>
              <w:spacing w:before="0" w:after="0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</w:p>
        </w:tc>
      </w:tr>
      <w:tr w:rsidR="00BF7CCA" w:rsidRPr="00FF33FD" w14:paraId="638AF0B1" w14:textId="77777777" w:rsidTr="00715E77">
        <w:trPr>
          <w:trHeight w:val="30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7193" w14:textId="0CC5DE08" w:rsidR="00BF7CCA" w:rsidRPr="00BF7CCA" w:rsidRDefault="00BF7CCA" w:rsidP="00F6712C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Edificio</w:t>
            </w:r>
            <w:proofErr w:type="spellEnd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Principal Planta</w:t>
            </w:r>
            <w:r w:rsidR="00F6712C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</w:t>
            </w:r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EAB9" w14:textId="6FCF540D" w:rsidR="00BF7CCA" w:rsidRPr="00F6712C" w:rsidRDefault="003A60FD" w:rsidP="00F6712C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8</w:t>
            </w:r>
            <w:r w:rsidR="00BF7CCA" w:rsidRPr="00F6712C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personas</w:t>
            </w:r>
          </w:p>
        </w:tc>
        <w:tc>
          <w:tcPr>
            <w:tcW w:w="7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7846" w14:textId="6CB6362A" w:rsidR="00BF7CCA" w:rsidRPr="00A716A6" w:rsidRDefault="00A716A6" w:rsidP="00F6712C">
            <w:pPr>
              <w:spacing w:before="0" w:after="0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C</w:t>
            </w:r>
            <w:r w:rsidRPr="00BF7CCA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apacidad del depósito de agua de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 mínimo 2</w:t>
            </w:r>
            <w:r w:rsidRPr="00FA6D3B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,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5</w:t>
            </w:r>
            <w:r w:rsidRPr="00FA6D3B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 l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, </w:t>
            </w:r>
            <w:r w:rsidR="002235AE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C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apacidad para capsulas usadas: 25</w:t>
            </w:r>
            <w:r w:rsidR="009A1AA1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-30</w:t>
            </w:r>
          </w:p>
        </w:tc>
      </w:tr>
      <w:tr w:rsidR="009A1AA1" w:rsidRPr="00FF33FD" w14:paraId="0594517F" w14:textId="77777777" w:rsidTr="00715E77">
        <w:trPr>
          <w:trHeight w:val="30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F2E7" w14:textId="37479A57" w:rsidR="009A1AA1" w:rsidRPr="00BF7CCA" w:rsidRDefault="009A1AA1" w:rsidP="009A1AA1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Edificio</w:t>
            </w:r>
            <w:proofErr w:type="spellEnd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Principal Planta 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64FB" w14:textId="4016804F" w:rsidR="009A1AA1" w:rsidRPr="00F6712C" w:rsidRDefault="009A1AA1" w:rsidP="009A1AA1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40</w:t>
            </w:r>
            <w:r w:rsidRPr="00F6712C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personas</w:t>
            </w:r>
          </w:p>
        </w:tc>
        <w:tc>
          <w:tcPr>
            <w:tcW w:w="7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7BB96" w14:textId="3A453542" w:rsidR="009A1AA1" w:rsidRPr="00FF33FD" w:rsidRDefault="009A1AA1" w:rsidP="009A1AA1">
            <w:pPr>
              <w:spacing w:before="0" w:after="0"/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Pantalla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digital,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Expulsión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automática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cápsulas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temperatura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programable,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arranque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parada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manual,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capacidad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depósito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agua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mínimo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2,5 l,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capacidad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capsulas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usadas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: 40</w:t>
            </w:r>
          </w:p>
        </w:tc>
      </w:tr>
      <w:tr w:rsidR="009A1AA1" w:rsidRPr="00FF33FD" w14:paraId="1B2F84FB" w14:textId="77777777" w:rsidTr="00715E77">
        <w:trPr>
          <w:trHeight w:val="30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1B1C" w14:textId="77777777" w:rsidR="009A1AA1" w:rsidRPr="00BF7CCA" w:rsidRDefault="009A1AA1" w:rsidP="009A1AA1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Oficinas</w:t>
            </w:r>
            <w:proofErr w:type="spellEnd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anexas</w:t>
            </w:r>
            <w:proofErr w:type="spellEnd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Planta 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B8EB" w14:textId="77777777" w:rsidR="009A1AA1" w:rsidRPr="00F6712C" w:rsidRDefault="009A1AA1" w:rsidP="009A1AA1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r w:rsidRPr="00F6712C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10 personas</w:t>
            </w:r>
          </w:p>
        </w:tc>
        <w:tc>
          <w:tcPr>
            <w:tcW w:w="7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EE9B" w14:textId="67090434" w:rsidR="009A1AA1" w:rsidRPr="00A716A6" w:rsidRDefault="009A1AA1" w:rsidP="009A1AA1">
            <w:pPr>
              <w:spacing w:before="0" w:after="0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A716A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C</w:t>
            </w:r>
            <w:r w:rsidRPr="00BF7CCA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apacidad del depósito de agua de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 mínimo 2</w:t>
            </w:r>
            <w:r w:rsidRPr="00FA6D3B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,</w:t>
            </w:r>
            <w:r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5</w:t>
            </w:r>
            <w:r w:rsidRPr="00FA6D3B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 xml:space="preserve"> l</w:t>
            </w:r>
          </w:p>
        </w:tc>
      </w:tr>
      <w:tr w:rsidR="009A1AA1" w:rsidRPr="00FF33FD" w14:paraId="111F5544" w14:textId="77777777" w:rsidTr="00715E77">
        <w:trPr>
          <w:trHeight w:val="7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4E67" w14:textId="77777777" w:rsidR="009A1AA1" w:rsidRPr="00BF7CCA" w:rsidRDefault="009A1AA1" w:rsidP="009A1AA1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Oficinas</w:t>
            </w:r>
            <w:proofErr w:type="spellEnd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anexas</w:t>
            </w:r>
            <w:proofErr w:type="spellEnd"/>
            <w:r w:rsidRPr="00BF7CCA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 xml:space="preserve"> Planta 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8841" w14:textId="77777777" w:rsidR="009A1AA1" w:rsidRPr="00F6712C" w:rsidRDefault="009A1AA1" w:rsidP="009A1AA1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</w:pPr>
            <w:r w:rsidRPr="00F6712C">
              <w:rPr>
                <w:rFonts w:ascii="Calibri" w:hAnsi="Calibri" w:cs="Calibri"/>
                <w:snapToGrid/>
                <w:color w:val="000000"/>
                <w:sz w:val="22"/>
                <w:szCs w:val="22"/>
                <w:lang w:val="en-US"/>
              </w:rPr>
              <w:t>15 personas</w:t>
            </w:r>
          </w:p>
        </w:tc>
        <w:tc>
          <w:tcPr>
            <w:tcW w:w="7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005A" w14:textId="5AA24D46" w:rsidR="009A1AA1" w:rsidRPr="00FF33FD" w:rsidRDefault="009A1AA1" w:rsidP="009A1AA1">
            <w:pPr>
              <w:spacing w:before="0" w:after="0"/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Pantalla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digital,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Expulsión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automática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cápsulas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temperatura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programable,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arranque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parada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manual,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capacidad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del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depósito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agua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mínimo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2,5 l,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capacidad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capsulas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usadas</w:t>
            </w:r>
            <w:proofErr w:type="spellEnd"/>
            <w:r w:rsidRPr="00FF33FD">
              <w:rPr>
                <w:rFonts w:ascii="Aptos Narrow" w:hAnsi="Aptos Narrow"/>
                <w:snapToGrid/>
                <w:color w:val="000000"/>
                <w:sz w:val="22"/>
                <w:szCs w:val="22"/>
                <w:lang w:val="en-US"/>
              </w:rPr>
              <w:t>: 40</w:t>
            </w:r>
          </w:p>
        </w:tc>
      </w:tr>
    </w:tbl>
    <w:p w14:paraId="309EC8C6" w14:textId="77777777" w:rsidR="006A03EA" w:rsidRPr="00FF33FD" w:rsidRDefault="006A03EA" w:rsidP="001A7EE2">
      <w:pPr>
        <w:spacing w:before="0" w:after="0" w:line="276" w:lineRule="auto"/>
        <w:rPr>
          <w:rFonts w:ascii="Calibri" w:hAnsi="Calibri" w:cs="Calibri"/>
          <w:sz w:val="22"/>
          <w:szCs w:val="22"/>
          <w:lang w:val="en-US"/>
        </w:rPr>
      </w:pPr>
    </w:p>
    <w:p w14:paraId="44B45D03" w14:textId="333D90AE" w:rsidR="0075652E" w:rsidRPr="00350911" w:rsidRDefault="0075652E" w:rsidP="00350911">
      <w:pPr>
        <w:numPr>
          <w:ilvl w:val="0"/>
          <w:numId w:val="46"/>
        </w:num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  <w:r w:rsidRPr="00350911">
        <w:rPr>
          <w:rFonts w:ascii="Calibri" w:hAnsi="Calibri" w:cs="Calibri"/>
          <w:sz w:val="22"/>
          <w:szCs w:val="22"/>
          <w:u w:val="single"/>
          <w:lang w:val="es-ES"/>
        </w:rPr>
        <w:lastRenderedPageBreak/>
        <w:t>Asistencia técnica</w:t>
      </w:r>
      <w:r w:rsidR="00800C3F" w:rsidRPr="00350911">
        <w:rPr>
          <w:rFonts w:ascii="Calibri" w:hAnsi="Calibri" w:cs="Calibri"/>
          <w:sz w:val="22"/>
          <w:szCs w:val="22"/>
          <w:u w:val="single"/>
          <w:lang w:val="es-ES"/>
        </w:rPr>
        <w:t xml:space="preserve"> e instalación</w:t>
      </w:r>
      <w:r w:rsidRPr="00350911">
        <w:rPr>
          <w:rFonts w:ascii="Calibri" w:hAnsi="Calibri" w:cs="Calibri"/>
          <w:sz w:val="22"/>
          <w:szCs w:val="22"/>
          <w:lang w:val="es-ES"/>
        </w:rPr>
        <w:t xml:space="preserve">: </w:t>
      </w:r>
      <w:r w:rsidR="00800C3F" w:rsidRPr="00350911">
        <w:rPr>
          <w:rFonts w:ascii="Calibri" w:hAnsi="Calibri" w:cs="Calibri"/>
          <w:sz w:val="22"/>
          <w:szCs w:val="22"/>
          <w:lang w:val="es-ES"/>
        </w:rPr>
        <w:t xml:space="preserve">El proveedor se encargará de la instalación de las cafeteras, y </w:t>
      </w:r>
      <w:r w:rsidRPr="00350911">
        <w:rPr>
          <w:rFonts w:ascii="Calibri" w:hAnsi="Calibri" w:cs="Calibri"/>
          <w:sz w:val="22"/>
          <w:szCs w:val="22"/>
          <w:lang w:val="es-ES"/>
        </w:rPr>
        <w:t>debe</w:t>
      </w:r>
      <w:r w:rsidR="00800C3F" w:rsidRPr="00350911">
        <w:rPr>
          <w:rFonts w:ascii="Calibri" w:hAnsi="Calibri" w:cs="Calibri"/>
          <w:sz w:val="22"/>
          <w:szCs w:val="22"/>
          <w:lang w:val="es-ES"/>
        </w:rPr>
        <w:t>rá</w:t>
      </w:r>
      <w:r w:rsidRPr="00350911">
        <w:rPr>
          <w:rFonts w:ascii="Calibri" w:hAnsi="Calibri" w:cs="Calibri"/>
          <w:sz w:val="22"/>
          <w:szCs w:val="22"/>
          <w:lang w:val="es-ES"/>
        </w:rPr>
        <w:t xml:space="preserve"> proporcionar asistencia técnica</w:t>
      </w:r>
      <w:r w:rsidR="00800C3F" w:rsidRPr="00350911">
        <w:rPr>
          <w:rFonts w:ascii="Calibri" w:hAnsi="Calibri" w:cs="Calibri"/>
          <w:sz w:val="22"/>
          <w:szCs w:val="22"/>
          <w:lang w:val="es-ES"/>
        </w:rPr>
        <w:t xml:space="preserve">, </w:t>
      </w:r>
      <w:r w:rsidRPr="00350911">
        <w:rPr>
          <w:rFonts w:ascii="Calibri" w:hAnsi="Calibri" w:cs="Calibri"/>
          <w:sz w:val="22"/>
          <w:szCs w:val="22"/>
          <w:lang w:val="es-ES"/>
        </w:rPr>
        <w:t xml:space="preserve">o </w:t>
      </w:r>
      <w:r w:rsidR="00800C3F" w:rsidRPr="00350911">
        <w:rPr>
          <w:rFonts w:ascii="Calibri" w:hAnsi="Calibri" w:cs="Calibri"/>
          <w:sz w:val="22"/>
          <w:szCs w:val="22"/>
          <w:lang w:val="es-ES"/>
        </w:rPr>
        <w:t xml:space="preserve">en su defecto, </w:t>
      </w:r>
      <w:r w:rsidRPr="00350911">
        <w:rPr>
          <w:rFonts w:ascii="Calibri" w:hAnsi="Calibri" w:cs="Calibri"/>
          <w:sz w:val="22"/>
          <w:szCs w:val="22"/>
          <w:lang w:val="es-ES"/>
        </w:rPr>
        <w:t>una máquina de reemplazo dentro de las 48 horas</w:t>
      </w:r>
      <w:r w:rsidR="00800C3F" w:rsidRPr="00350911">
        <w:rPr>
          <w:rFonts w:ascii="Calibri" w:hAnsi="Calibri" w:cs="Calibri"/>
          <w:sz w:val="22"/>
          <w:szCs w:val="22"/>
          <w:lang w:val="es-ES"/>
        </w:rPr>
        <w:t xml:space="preserve"> tras ser informado del problema de funcionamiento.</w:t>
      </w:r>
    </w:p>
    <w:p w14:paraId="58549C77" w14:textId="50F20BAB" w:rsidR="00BF7CCA" w:rsidRPr="00350911" w:rsidRDefault="00800C3F" w:rsidP="00BF7CCA">
      <w:pPr>
        <w:numPr>
          <w:ilvl w:val="0"/>
          <w:numId w:val="46"/>
        </w:num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u w:val="single"/>
          <w:lang w:val="es-ES"/>
        </w:rPr>
        <w:t>Reciclaje</w:t>
      </w:r>
      <w:r w:rsidR="0075652E" w:rsidRPr="0075652E">
        <w:rPr>
          <w:rFonts w:ascii="Calibri" w:hAnsi="Calibri" w:cs="Calibri"/>
          <w:sz w:val="22"/>
          <w:szCs w:val="22"/>
          <w:lang w:val="es-ES"/>
        </w:rPr>
        <w:t xml:space="preserve">: Se </w:t>
      </w:r>
      <w:r>
        <w:rPr>
          <w:rFonts w:ascii="Calibri" w:hAnsi="Calibri" w:cs="Calibri"/>
          <w:sz w:val="22"/>
          <w:szCs w:val="22"/>
          <w:lang w:val="es-ES"/>
        </w:rPr>
        <w:t>deberán</w:t>
      </w:r>
      <w:r w:rsidR="0075652E" w:rsidRPr="0075652E">
        <w:rPr>
          <w:rFonts w:ascii="Calibri" w:hAnsi="Calibri" w:cs="Calibri"/>
          <w:sz w:val="22"/>
          <w:szCs w:val="22"/>
          <w:lang w:val="es-ES"/>
        </w:rPr>
        <w:t xml:space="preserve"> instalar </w:t>
      </w:r>
      <w:r>
        <w:rPr>
          <w:rFonts w:ascii="Calibri" w:hAnsi="Calibri" w:cs="Calibri"/>
          <w:sz w:val="22"/>
          <w:szCs w:val="22"/>
          <w:lang w:val="es-ES"/>
        </w:rPr>
        <w:t>pequeños contenedores</w:t>
      </w:r>
      <w:r w:rsidR="0075652E" w:rsidRPr="0075652E">
        <w:rPr>
          <w:rFonts w:ascii="Calibri" w:hAnsi="Calibri" w:cs="Calibri"/>
          <w:sz w:val="22"/>
          <w:szCs w:val="22"/>
          <w:lang w:val="es-ES"/>
        </w:rPr>
        <w:t xml:space="preserve"> de reciclaje en cada </w:t>
      </w:r>
      <w:r w:rsidR="0096694F">
        <w:rPr>
          <w:rFonts w:ascii="Calibri" w:hAnsi="Calibri" w:cs="Calibri"/>
          <w:sz w:val="22"/>
          <w:szCs w:val="22"/>
          <w:lang w:val="es-ES"/>
        </w:rPr>
        <w:t>punto</w:t>
      </w:r>
      <w:r w:rsidR="0075652E" w:rsidRPr="0075652E">
        <w:rPr>
          <w:rFonts w:ascii="Calibri" w:hAnsi="Calibri" w:cs="Calibri"/>
          <w:sz w:val="22"/>
          <w:szCs w:val="22"/>
          <w:lang w:val="es-ES"/>
        </w:rPr>
        <w:t xml:space="preserve"> de café, junto con la información relacionada sobre sostenibilidad</w:t>
      </w:r>
      <w:r w:rsidR="003A60FD">
        <w:rPr>
          <w:rFonts w:ascii="Calibri" w:hAnsi="Calibri" w:cs="Calibri"/>
          <w:sz w:val="22"/>
          <w:szCs w:val="22"/>
          <w:lang w:val="es-ES"/>
        </w:rPr>
        <w:t xml:space="preserve">, y se deberá programar su recogida periódica en ambas oficinas en horario comercial. </w:t>
      </w:r>
    </w:p>
    <w:p w14:paraId="13D8779E" w14:textId="77777777" w:rsidR="00800C3F" w:rsidRPr="0075652E" w:rsidRDefault="00800C3F" w:rsidP="00800C3F">
      <w:pPr>
        <w:spacing w:before="0" w:after="0" w:line="276" w:lineRule="auto"/>
        <w:rPr>
          <w:rFonts w:ascii="Calibri" w:hAnsi="Calibri" w:cs="Calibri"/>
          <w:sz w:val="22"/>
          <w:szCs w:val="22"/>
          <w:lang w:val="es-ES"/>
        </w:rPr>
      </w:pPr>
    </w:p>
    <w:p w14:paraId="562EBDF0" w14:textId="77777777" w:rsidR="00310675" w:rsidRPr="0075652E" w:rsidRDefault="00310675" w:rsidP="00371BD7">
      <w:pPr>
        <w:spacing w:before="0" w:after="0" w:line="276" w:lineRule="auto"/>
        <w:rPr>
          <w:rFonts w:ascii="Calibri" w:hAnsi="Calibri" w:cs="Calibri"/>
          <w:b/>
          <w:sz w:val="22"/>
          <w:szCs w:val="22"/>
          <w:lang w:val="es-ES"/>
        </w:rPr>
      </w:pPr>
    </w:p>
    <w:sectPr w:rsidR="00310675" w:rsidRPr="0075652E" w:rsidSect="002555E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40" w:right="1440" w:bottom="1440" w:left="1440" w:header="0" w:footer="284" w:gutter="56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BABFE" w14:textId="77777777" w:rsidR="00842EE4" w:rsidRDefault="00842EE4">
      <w:r>
        <w:separator/>
      </w:r>
    </w:p>
  </w:endnote>
  <w:endnote w:type="continuationSeparator" w:id="0">
    <w:p w14:paraId="22380786" w14:textId="77777777" w:rsidR="00842EE4" w:rsidRDefault="0084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23194" w14:textId="77777777" w:rsidR="00842EE4" w:rsidRDefault="00842EE4" w:rsidP="00423B6D">
    <w:pPr>
      <w:pStyle w:val="ListParagraph"/>
      <w:spacing w:after="0"/>
      <w:ind w:left="-720" w:firstLine="720"/>
      <w:jc w:val="both"/>
      <w:rPr>
        <w:rFonts w:cs="Calibri"/>
        <w:color w:val="365F91"/>
        <w:sz w:val="16"/>
        <w:szCs w:val="16"/>
      </w:rPr>
    </w:pPr>
    <w:r>
      <w:rPr>
        <w:rFonts w:cs="Calibri"/>
        <w:color w:val="365F91"/>
        <w:sz w:val="16"/>
        <w:szCs w:val="16"/>
      </w:rPr>
      <w:t>The Secretariat of the Union for the Mediterranean</w:t>
    </w:r>
  </w:p>
  <w:p w14:paraId="0E04C3F9" w14:textId="77777777" w:rsidR="00842EE4" w:rsidRPr="00842746" w:rsidRDefault="00842EE4" w:rsidP="00423B6D">
    <w:pPr>
      <w:pStyle w:val="ListParagraph"/>
      <w:spacing w:after="0"/>
      <w:ind w:left="-720" w:firstLine="720"/>
      <w:jc w:val="both"/>
    </w:pPr>
    <w:r>
      <w:rPr>
        <w:rFonts w:cs="Calibri"/>
        <w:color w:val="365F91"/>
        <w:sz w:val="16"/>
        <w:szCs w:val="16"/>
        <w:lang w:val="es-ES_tradnl"/>
      </w:rPr>
      <w:t>Palacio de Pedralbes. C/ Pere Duran Farell 11. 08034 Barcelona. Spain. Tel: +34 93 521 4100. Fax: +34 93 521 4101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57A7A" w14:textId="77777777" w:rsidR="00842EE4" w:rsidRDefault="00842EE4" w:rsidP="007F205A">
    <w:pPr>
      <w:pStyle w:val="ListParagraph"/>
      <w:ind w:left="-720" w:firstLine="720"/>
      <w:jc w:val="both"/>
      <w:rPr>
        <w:rFonts w:cs="Calibri"/>
        <w:color w:val="365F91"/>
        <w:sz w:val="16"/>
        <w:szCs w:val="16"/>
      </w:rPr>
    </w:pPr>
    <w:r>
      <w:rPr>
        <w:rFonts w:cs="Calibri"/>
        <w:color w:val="365F91"/>
        <w:sz w:val="16"/>
        <w:szCs w:val="16"/>
      </w:rPr>
      <w:t>The Secretariat of the Union for the Mediterranean</w:t>
    </w:r>
  </w:p>
  <w:p w14:paraId="77A85702" w14:textId="77777777" w:rsidR="00842EE4" w:rsidRPr="007F205A" w:rsidRDefault="00842EE4" w:rsidP="007F205A">
    <w:pPr>
      <w:pStyle w:val="ListParagraph"/>
      <w:ind w:left="-720" w:firstLine="720"/>
      <w:jc w:val="both"/>
    </w:pPr>
    <w:r>
      <w:rPr>
        <w:rFonts w:cs="Calibri"/>
        <w:color w:val="365F91"/>
        <w:sz w:val="16"/>
        <w:szCs w:val="16"/>
        <w:lang w:val="es-ES_tradnl"/>
      </w:rPr>
      <w:t>Palacio de Pedralbes. C/ Pere Duran Farell 11. 08034 Barcelona. Spain. Tel: +34 93 553 4867. Fax: +34 93 553 9040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983EA" w14:textId="77777777" w:rsidR="00842EE4" w:rsidRDefault="00842EE4">
      <w:r>
        <w:separator/>
      </w:r>
    </w:p>
  </w:footnote>
  <w:footnote w:type="continuationSeparator" w:id="0">
    <w:p w14:paraId="269420F0" w14:textId="77777777" w:rsidR="00842EE4" w:rsidRDefault="0084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15F0A" w14:textId="7EBF4364" w:rsidR="00842EE4" w:rsidRDefault="00842EE4" w:rsidP="00C61390">
    <w:pPr>
      <w:pStyle w:val="Header"/>
      <w:tabs>
        <w:tab w:val="clear" w:pos="4320"/>
        <w:tab w:val="clear" w:pos="864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B15D8" w14:textId="77777777" w:rsidR="00842EE4" w:rsidRDefault="0033433E">
    <w:pPr>
      <w:pStyle w:val="Header"/>
    </w:pPr>
    <w:r>
      <w:rPr>
        <w:noProof/>
        <w:snapToGrid/>
        <w:lang w:val="es-ES" w:eastAsia="es-ES"/>
      </w:rPr>
      <w:drawing>
        <wp:anchor distT="0" distB="0" distL="114300" distR="114300" simplePos="0" relativeHeight="251656704" behindDoc="0" locked="0" layoutInCell="1" allowOverlap="1" wp14:anchorId="73F5457A" wp14:editId="23774B37">
          <wp:simplePos x="0" y="0"/>
          <wp:positionH relativeFrom="column">
            <wp:posOffset>-691515</wp:posOffset>
          </wp:positionH>
          <wp:positionV relativeFrom="paragraph">
            <wp:posOffset>-210185</wp:posOffset>
          </wp:positionV>
          <wp:extent cx="2971800" cy="485775"/>
          <wp:effectExtent l="0" t="0" r="0" b="0"/>
          <wp:wrapNone/>
          <wp:docPr id="429667387" name="Picture 3" descr="ufM_logo_2010_2li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fM_logo_2010_2lin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29070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FC11EB"/>
    <w:multiLevelType w:val="hybridMultilevel"/>
    <w:tmpl w:val="14901B84"/>
    <w:lvl w:ilvl="0" w:tplc="B488593E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15B"/>
    <w:multiLevelType w:val="hybridMultilevel"/>
    <w:tmpl w:val="44DAC1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273F1"/>
    <w:multiLevelType w:val="hybridMultilevel"/>
    <w:tmpl w:val="50F2A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284688D"/>
    <w:multiLevelType w:val="multilevel"/>
    <w:tmpl w:val="BC30010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2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4D21AF2"/>
    <w:multiLevelType w:val="multilevel"/>
    <w:tmpl w:val="B9AA6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7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33636917">
    <w:abstractNumId w:val="10"/>
  </w:num>
  <w:num w:numId="2" w16cid:durableId="44914193">
    <w:abstractNumId w:val="38"/>
  </w:num>
  <w:num w:numId="3" w16cid:durableId="913661303">
    <w:abstractNumId w:val="9"/>
  </w:num>
  <w:num w:numId="4" w16cid:durableId="1757633822">
    <w:abstractNumId w:val="30"/>
  </w:num>
  <w:num w:numId="5" w16cid:durableId="516505619">
    <w:abstractNumId w:val="25"/>
  </w:num>
  <w:num w:numId="6" w16cid:durableId="534125009">
    <w:abstractNumId w:val="20"/>
  </w:num>
  <w:num w:numId="7" w16cid:durableId="513081634">
    <w:abstractNumId w:val="18"/>
  </w:num>
  <w:num w:numId="8" w16cid:durableId="217253701">
    <w:abstractNumId w:val="24"/>
  </w:num>
  <w:num w:numId="9" w16cid:durableId="1703247404">
    <w:abstractNumId w:val="44"/>
  </w:num>
  <w:num w:numId="10" w16cid:durableId="599987637">
    <w:abstractNumId w:val="14"/>
  </w:num>
  <w:num w:numId="11" w16cid:durableId="375351936">
    <w:abstractNumId w:val="15"/>
  </w:num>
  <w:num w:numId="12" w16cid:durableId="993682973">
    <w:abstractNumId w:val="16"/>
  </w:num>
  <w:num w:numId="13" w16cid:durableId="1948462552">
    <w:abstractNumId w:val="29"/>
  </w:num>
  <w:num w:numId="14" w16cid:durableId="1192573098">
    <w:abstractNumId w:val="34"/>
  </w:num>
  <w:num w:numId="15" w16cid:durableId="491141295">
    <w:abstractNumId w:val="40"/>
  </w:num>
  <w:num w:numId="16" w16cid:durableId="1309243527">
    <w:abstractNumId w:val="11"/>
  </w:num>
  <w:num w:numId="17" w16cid:durableId="1825387750">
    <w:abstractNumId w:val="23"/>
  </w:num>
  <w:num w:numId="18" w16cid:durableId="1017269968">
    <w:abstractNumId w:val="27"/>
  </w:num>
  <w:num w:numId="19" w16cid:durableId="810438944">
    <w:abstractNumId w:val="33"/>
  </w:num>
  <w:num w:numId="20" w16cid:durableId="1881163322">
    <w:abstractNumId w:val="13"/>
  </w:num>
  <w:num w:numId="21" w16cid:durableId="2065131323">
    <w:abstractNumId w:val="26"/>
  </w:num>
  <w:num w:numId="22" w16cid:durableId="555094318">
    <w:abstractNumId w:val="17"/>
  </w:num>
  <w:num w:numId="23" w16cid:durableId="1680230221">
    <w:abstractNumId w:val="19"/>
  </w:num>
  <w:num w:numId="24" w16cid:durableId="1280377319">
    <w:abstractNumId w:val="37"/>
  </w:num>
  <w:num w:numId="25" w16cid:durableId="287126320">
    <w:abstractNumId w:val="22"/>
  </w:num>
  <w:num w:numId="26" w16cid:durableId="855465878">
    <w:abstractNumId w:val="21"/>
  </w:num>
  <w:num w:numId="27" w16cid:durableId="1533419798">
    <w:abstractNumId w:val="41"/>
  </w:num>
  <w:num w:numId="28" w16cid:durableId="75710255">
    <w:abstractNumId w:val="42"/>
  </w:num>
  <w:num w:numId="29" w16cid:durableId="482746840">
    <w:abstractNumId w:val="2"/>
  </w:num>
  <w:num w:numId="30" w16cid:durableId="1133645225">
    <w:abstractNumId w:val="36"/>
  </w:num>
  <w:num w:numId="31" w16cid:durableId="1795441627">
    <w:abstractNumId w:val="31"/>
  </w:num>
  <w:num w:numId="32" w16cid:durableId="1484354111">
    <w:abstractNumId w:val="7"/>
  </w:num>
  <w:num w:numId="33" w16cid:durableId="1194424260">
    <w:abstractNumId w:val="8"/>
  </w:num>
  <w:num w:numId="34" w16cid:durableId="1468432287">
    <w:abstractNumId w:val="4"/>
  </w:num>
  <w:num w:numId="35" w16cid:durableId="681277738">
    <w:abstractNumId w:val="1"/>
  </w:num>
  <w:num w:numId="36" w16cid:durableId="1446003612">
    <w:abstractNumId w:val="32"/>
  </w:num>
  <w:num w:numId="37" w16cid:durableId="936333364">
    <w:abstractNumId w:val="43"/>
  </w:num>
  <w:num w:numId="38" w16cid:durableId="172837475">
    <w:abstractNumId w:val="12"/>
  </w:num>
  <w:num w:numId="39" w16cid:durableId="82840143">
    <w:abstractNumId w:val="5"/>
  </w:num>
  <w:num w:numId="40" w16cid:durableId="1522668154">
    <w:abstractNumId w:val="5"/>
  </w:num>
  <w:num w:numId="41" w16cid:durableId="429936732">
    <w:abstractNumId w:val="5"/>
  </w:num>
  <w:num w:numId="42" w16cid:durableId="1350637920">
    <w:abstractNumId w:val="28"/>
  </w:num>
  <w:num w:numId="43" w16cid:durableId="1433013693">
    <w:abstractNumId w:val="0"/>
  </w:num>
  <w:num w:numId="44" w16cid:durableId="1669555737">
    <w:abstractNumId w:val="6"/>
  </w:num>
  <w:num w:numId="45" w16cid:durableId="1629697464">
    <w:abstractNumId w:val="3"/>
  </w:num>
  <w:num w:numId="46" w16cid:durableId="74569115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23062"/>
    <w:rsid w:val="000269D5"/>
    <w:rsid w:val="00034A42"/>
    <w:rsid w:val="00034B1D"/>
    <w:rsid w:val="00040CF1"/>
    <w:rsid w:val="00041516"/>
    <w:rsid w:val="000417E2"/>
    <w:rsid w:val="00043159"/>
    <w:rsid w:val="00051DD7"/>
    <w:rsid w:val="00054F68"/>
    <w:rsid w:val="0005538D"/>
    <w:rsid w:val="00056EAA"/>
    <w:rsid w:val="00063C56"/>
    <w:rsid w:val="000714BB"/>
    <w:rsid w:val="000726B9"/>
    <w:rsid w:val="00085CA1"/>
    <w:rsid w:val="00087F35"/>
    <w:rsid w:val="0009286D"/>
    <w:rsid w:val="000972A7"/>
    <w:rsid w:val="000A3C89"/>
    <w:rsid w:val="000A7A2C"/>
    <w:rsid w:val="000B1236"/>
    <w:rsid w:val="000C4AE6"/>
    <w:rsid w:val="000C7EAD"/>
    <w:rsid w:val="000D24E3"/>
    <w:rsid w:val="000D2B44"/>
    <w:rsid w:val="000D40DB"/>
    <w:rsid w:val="000E1F14"/>
    <w:rsid w:val="000E7B75"/>
    <w:rsid w:val="000F3878"/>
    <w:rsid w:val="000F5F5F"/>
    <w:rsid w:val="00102B85"/>
    <w:rsid w:val="00103348"/>
    <w:rsid w:val="00103913"/>
    <w:rsid w:val="001058A5"/>
    <w:rsid w:val="00111B28"/>
    <w:rsid w:val="0011426D"/>
    <w:rsid w:val="00115916"/>
    <w:rsid w:val="001255BD"/>
    <w:rsid w:val="001302A7"/>
    <w:rsid w:val="001342AE"/>
    <w:rsid w:val="0014659F"/>
    <w:rsid w:val="00150767"/>
    <w:rsid w:val="001536B3"/>
    <w:rsid w:val="00157DEE"/>
    <w:rsid w:val="001766D9"/>
    <w:rsid w:val="00177E5F"/>
    <w:rsid w:val="00181980"/>
    <w:rsid w:val="00187253"/>
    <w:rsid w:val="001932AF"/>
    <w:rsid w:val="001937B4"/>
    <w:rsid w:val="00194054"/>
    <w:rsid w:val="00194D9D"/>
    <w:rsid w:val="001A1F3F"/>
    <w:rsid w:val="001A6208"/>
    <w:rsid w:val="001A67CF"/>
    <w:rsid w:val="001A7EE2"/>
    <w:rsid w:val="001B5454"/>
    <w:rsid w:val="001D0532"/>
    <w:rsid w:val="001E4648"/>
    <w:rsid w:val="001F2A12"/>
    <w:rsid w:val="001F5421"/>
    <w:rsid w:val="00203C25"/>
    <w:rsid w:val="00211E0F"/>
    <w:rsid w:val="00215053"/>
    <w:rsid w:val="00216F0D"/>
    <w:rsid w:val="00217D10"/>
    <w:rsid w:val="002201A7"/>
    <w:rsid w:val="00220817"/>
    <w:rsid w:val="002209F1"/>
    <w:rsid w:val="00220BF7"/>
    <w:rsid w:val="002235AE"/>
    <w:rsid w:val="00224C44"/>
    <w:rsid w:val="0022649F"/>
    <w:rsid w:val="00235883"/>
    <w:rsid w:val="002419FC"/>
    <w:rsid w:val="002426D3"/>
    <w:rsid w:val="002442B7"/>
    <w:rsid w:val="002535CF"/>
    <w:rsid w:val="002555E7"/>
    <w:rsid w:val="002560BB"/>
    <w:rsid w:val="002561C8"/>
    <w:rsid w:val="0026542C"/>
    <w:rsid w:val="00271700"/>
    <w:rsid w:val="00276570"/>
    <w:rsid w:val="002806FB"/>
    <w:rsid w:val="0028364A"/>
    <w:rsid w:val="00294190"/>
    <w:rsid w:val="002957FF"/>
    <w:rsid w:val="002A0041"/>
    <w:rsid w:val="002B0798"/>
    <w:rsid w:val="002B163D"/>
    <w:rsid w:val="002B6401"/>
    <w:rsid w:val="002C649A"/>
    <w:rsid w:val="002D2FC0"/>
    <w:rsid w:val="002E05AA"/>
    <w:rsid w:val="002F1222"/>
    <w:rsid w:val="002F641E"/>
    <w:rsid w:val="00301346"/>
    <w:rsid w:val="0030381F"/>
    <w:rsid w:val="00310675"/>
    <w:rsid w:val="0031081B"/>
    <w:rsid w:val="00313F3B"/>
    <w:rsid w:val="00322263"/>
    <w:rsid w:val="00327CBA"/>
    <w:rsid w:val="003308C6"/>
    <w:rsid w:val="0033433E"/>
    <w:rsid w:val="003409B8"/>
    <w:rsid w:val="003459F6"/>
    <w:rsid w:val="00347B7E"/>
    <w:rsid w:val="003502E9"/>
    <w:rsid w:val="00350911"/>
    <w:rsid w:val="00351351"/>
    <w:rsid w:val="0035321C"/>
    <w:rsid w:val="00360344"/>
    <w:rsid w:val="003613D2"/>
    <w:rsid w:val="00371851"/>
    <w:rsid w:val="00371BD7"/>
    <w:rsid w:val="00371F01"/>
    <w:rsid w:val="003721AD"/>
    <w:rsid w:val="00377CDD"/>
    <w:rsid w:val="00384BAB"/>
    <w:rsid w:val="00387C56"/>
    <w:rsid w:val="003A60FD"/>
    <w:rsid w:val="003B1611"/>
    <w:rsid w:val="003C5485"/>
    <w:rsid w:val="003D3CAA"/>
    <w:rsid w:val="003D4E09"/>
    <w:rsid w:val="003D693C"/>
    <w:rsid w:val="003D7611"/>
    <w:rsid w:val="003E7A96"/>
    <w:rsid w:val="003F2FA4"/>
    <w:rsid w:val="003F3B51"/>
    <w:rsid w:val="003F7DB7"/>
    <w:rsid w:val="0040221E"/>
    <w:rsid w:val="00420666"/>
    <w:rsid w:val="00423B6D"/>
    <w:rsid w:val="004300D4"/>
    <w:rsid w:val="004316F0"/>
    <w:rsid w:val="00447C15"/>
    <w:rsid w:val="004554CB"/>
    <w:rsid w:val="00460C05"/>
    <w:rsid w:val="004618FF"/>
    <w:rsid w:val="004775D2"/>
    <w:rsid w:val="00481293"/>
    <w:rsid w:val="00483E26"/>
    <w:rsid w:val="004843CE"/>
    <w:rsid w:val="00485136"/>
    <w:rsid w:val="004A7ED9"/>
    <w:rsid w:val="004C35B5"/>
    <w:rsid w:val="004D2FD8"/>
    <w:rsid w:val="004F4A10"/>
    <w:rsid w:val="004F4B56"/>
    <w:rsid w:val="004F5C57"/>
    <w:rsid w:val="00501FF0"/>
    <w:rsid w:val="005108FD"/>
    <w:rsid w:val="00535826"/>
    <w:rsid w:val="00536B4A"/>
    <w:rsid w:val="00543301"/>
    <w:rsid w:val="005472C7"/>
    <w:rsid w:val="005509E3"/>
    <w:rsid w:val="005565C5"/>
    <w:rsid w:val="00575CB0"/>
    <w:rsid w:val="00587DDE"/>
    <w:rsid w:val="00591F23"/>
    <w:rsid w:val="00593550"/>
    <w:rsid w:val="005B2018"/>
    <w:rsid w:val="005C0A9A"/>
    <w:rsid w:val="005C0EA1"/>
    <w:rsid w:val="005C4176"/>
    <w:rsid w:val="005D2717"/>
    <w:rsid w:val="005D5016"/>
    <w:rsid w:val="005E1112"/>
    <w:rsid w:val="005F3C51"/>
    <w:rsid w:val="005F62D0"/>
    <w:rsid w:val="005F73A6"/>
    <w:rsid w:val="00605AA2"/>
    <w:rsid w:val="00611667"/>
    <w:rsid w:val="00613681"/>
    <w:rsid w:val="0061574F"/>
    <w:rsid w:val="006235EA"/>
    <w:rsid w:val="0062536F"/>
    <w:rsid w:val="006311FE"/>
    <w:rsid w:val="00633829"/>
    <w:rsid w:val="00634E8A"/>
    <w:rsid w:val="006408AC"/>
    <w:rsid w:val="00656676"/>
    <w:rsid w:val="00662905"/>
    <w:rsid w:val="0066519D"/>
    <w:rsid w:val="0066775C"/>
    <w:rsid w:val="00677500"/>
    <w:rsid w:val="0068247E"/>
    <w:rsid w:val="006917B2"/>
    <w:rsid w:val="006A03EA"/>
    <w:rsid w:val="006A5839"/>
    <w:rsid w:val="006B0AB1"/>
    <w:rsid w:val="006B6D80"/>
    <w:rsid w:val="006C2F05"/>
    <w:rsid w:val="006D4178"/>
    <w:rsid w:val="006E56FD"/>
    <w:rsid w:val="006E6880"/>
    <w:rsid w:val="006F431A"/>
    <w:rsid w:val="00702D85"/>
    <w:rsid w:val="007055E8"/>
    <w:rsid w:val="00711330"/>
    <w:rsid w:val="00711C72"/>
    <w:rsid w:val="00715E77"/>
    <w:rsid w:val="007176F1"/>
    <w:rsid w:val="0073450F"/>
    <w:rsid w:val="00747549"/>
    <w:rsid w:val="0075384B"/>
    <w:rsid w:val="0075652E"/>
    <w:rsid w:val="0076501E"/>
    <w:rsid w:val="00773FE2"/>
    <w:rsid w:val="00777E99"/>
    <w:rsid w:val="0078162F"/>
    <w:rsid w:val="00781FB0"/>
    <w:rsid w:val="00792A1B"/>
    <w:rsid w:val="007946B0"/>
    <w:rsid w:val="007B2543"/>
    <w:rsid w:val="007B5E2F"/>
    <w:rsid w:val="007B65DB"/>
    <w:rsid w:val="007C0BDD"/>
    <w:rsid w:val="007C1656"/>
    <w:rsid w:val="007C75E0"/>
    <w:rsid w:val="007D5FA2"/>
    <w:rsid w:val="007E02C0"/>
    <w:rsid w:val="007E3D5F"/>
    <w:rsid w:val="007E4ECE"/>
    <w:rsid w:val="007F205A"/>
    <w:rsid w:val="00800C3F"/>
    <w:rsid w:val="00804110"/>
    <w:rsid w:val="00806CE0"/>
    <w:rsid w:val="00810030"/>
    <w:rsid w:val="00811F58"/>
    <w:rsid w:val="00822CBC"/>
    <w:rsid w:val="00842746"/>
    <w:rsid w:val="00842EE4"/>
    <w:rsid w:val="00843CF7"/>
    <w:rsid w:val="00847368"/>
    <w:rsid w:val="00853903"/>
    <w:rsid w:val="00853F9D"/>
    <w:rsid w:val="008552E8"/>
    <w:rsid w:val="0085667F"/>
    <w:rsid w:val="008617F3"/>
    <w:rsid w:val="00870ABF"/>
    <w:rsid w:val="008808CB"/>
    <w:rsid w:val="00882B76"/>
    <w:rsid w:val="008859E6"/>
    <w:rsid w:val="008973BD"/>
    <w:rsid w:val="008A39B7"/>
    <w:rsid w:val="008C0914"/>
    <w:rsid w:val="008E1A7F"/>
    <w:rsid w:val="008E40E2"/>
    <w:rsid w:val="00910C2C"/>
    <w:rsid w:val="00916FCE"/>
    <w:rsid w:val="00920A51"/>
    <w:rsid w:val="00922542"/>
    <w:rsid w:val="009309B8"/>
    <w:rsid w:val="0093582A"/>
    <w:rsid w:val="00942A7E"/>
    <w:rsid w:val="0094670B"/>
    <w:rsid w:val="0096694F"/>
    <w:rsid w:val="00980A42"/>
    <w:rsid w:val="00995D85"/>
    <w:rsid w:val="009976B3"/>
    <w:rsid w:val="009A1AA1"/>
    <w:rsid w:val="009A3792"/>
    <w:rsid w:val="009B0480"/>
    <w:rsid w:val="009B0CF1"/>
    <w:rsid w:val="009B2F1F"/>
    <w:rsid w:val="009B422E"/>
    <w:rsid w:val="009B4D6F"/>
    <w:rsid w:val="009B5620"/>
    <w:rsid w:val="009C0E86"/>
    <w:rsid w:val="009C3C6C"/>
    <w:rsid w:val="009D2938"/>
    <w:rsid w:val="009E6BB7"/>
    <w:rsid w:val="00A039CA"/>
    <w:rsid w:val="00A512C9"/>
    <w:rsid w:val="00A539E4"/>
    <w:rsid w:val="00A62073"/>
    <w:rsid w:val="00A62731"/>
    <w:rsid w:val="00A63E3C"/>
    <w:rsid w:val="00A716A6"/>
    <w:rsid w:val="00A7262A"/>
    <w:rsid w:val="00A75650"/>
    <w:rsid w:val="00A901B9"/>
    <w:rsid w:val="00A951EE"/>
    <w:rsid w:val="00AA24A4"/>
    <w:rsid w:val="00AA41FC"/>
    <w:rsid w:val="00AB29A9"/>
    <w:rsid w:val="00AB406E"/>
    <w:rsid w:val="00AB442B"/>
    <w:rsid w:val="00AB66A5"/>
    <w:rsid w:val="00AC5F59"/>
    <w:rsid w:val="00AC6A4B"/>
    <w:rsid w:val="00AC7636"/>
    <w:rsid w:val="00AD1B8E"/>
    <w:rsid w:val="00AD3FB8"/>
    <w:rsid w:val="00AD5729"/>
    <w:rsid w:val="00AE6600"/>
    <w:rsid w:val="00AE7D13"/>
    <w:rsid w:val="00AF3DD1"/>
    <w:rsid w:val="00AF4052"/>
    <w:rsid w:val="00B07102"/>
    <w:rsid w:val="00B1165D"/>
    <w:rsid w:val="00B277E4"/>
    <w:rsid w:val="00B27A12"/>
    <w:rsid w:val="00B3168E"/>
    <w:rsid w:val="00B44DC5"/>
    <w:rsid w:val="00B45A65"/>
    <w:rsid w:val="00B4772C"/>
    <w:rsid w:val="00B63280"/>
    <w:rsid w:val="00B673F7"/>
    <w:rsid w:val="00B70C0E"/>
    <w:rsid w:val="00B71F08"/>
    <w:rsid w:val="00B80DE8"/>
    <w:rsid w:val="00B82087"/>
    <w:rsid w:val="00B90C14"/>
    <w:rsid w:val="00B9220D"/>
    <w:rsid w:val="00B9691D"/>
    <w:rsid w:val="00B972CE"/>
    <w:rsid w:val="00BB56D3"/>
    <w:rsid w:val="00BC6222"/>
    <w:rsid w:val="00BD201F"/>
    <w:rsid w:val="00BD3371"/>
    <w:rsid w:val="00BF188D"/>
    <w:rsid w:val="00BF7CCA"/>
    <w:rsid w:val="00C11AC5"/>
    <w:rsid w:val="00C12AF0"/>
    <w:rsid w:val="00C13C29"/>
    <w:rsid w:val="00C17310"/>
    <w:rsid w:val="00C302E1"/>
    <w:rsid w:val="00C3235B"/>
    <w:rsid w:val="00C34E40"/>
    <w:rsid w:val="00C61312"/>
    <w:rsid w:val="00C61390"/>
    <w:rsid w:val="00C65DE8"/>
    <w:rsid w:val="00C66421"/>
    <w:rsid w:val="00C720C8"/>
    <w:rsid w:val="00C75CCE"/>
    <w:rsid w:val="00C84B83"/>
    <w:rsid w:val="00C92434"/>
    <w:rsid w:val="00CA1354"/>
    <w:rsid w:val="00CA6C68"/>
    <w:rsid w:val="00CB04B4"/>
    <w:rsid w:val="00CB2E4A"/>
    <w:rsid w:val="00CB3D4F"/>
    <w:rsid w:val="00CC7DE2"/>
    <w:rsid w:val="00CD166A"/>
    <w:rsid w:val="00CD7F25"/>
    <w:rsid w:val="00CF6CFA"/>
    <w:rsid w:val="00D069FD"/>
    <w:rsid w:val="00D1416A"/>
    <w:rsid w:val="00D22BC2"/>
    <w:rsid w:val="00D24893"/>
    <w:rsid w:val="00D25912"/>
    <w:rsid w:val="00D43612"/>
    <w:rsid w:val="00D52CBF"/>
    <w:rsid w:val="00D576CA"/>
    <w:rsid w:val="00D66F04"/>
    <w:rsid w:val="00D75213"/>
    <w:rsid w:val="00D83D1B"/>
    <w:rsid w:val="00D979C6"/>
    <w:rsid w:val="00DA4AB8"/>
    <w:rsid w:val="00DA5366"/>
    <w:rsid w:val="00DB3C0F"/>
    <w:rsid w:val="00DC50E2"/>
    <w:rsid w:val="00DC54A0"/>
    <w:rsid w:val="00DC6C9C"/>
    <w:rsid w:val="00DD0624"/>
    <w:rsid w:val="00DD66C7"/>
    <w:rsid w:val="00DE714E"/>
    <w:rsid w:val="00DF5419"/>
    <w:rsid w:val="00DF7327"/>
    <w:rsid w:val="00E0115D"/>
    <w:rsid w:val="00E11028"/>
    <w:rsid w:val="00E120CA"/>
    <w:rsid w:val="00E13CDE"/>
    <w:rsid w:val="00E1691F"/>
    <w:rsid w:val="00E2190B"/>
    <w:rsid w:val="00E2682A"/>
    <w:rsid w:val="00E27678"/>
    <w:rsid w:val="00E31E4F"/>
    <w:rsid w:val="00E340A7"/>
    <w:rsid w:val="00E34208"/>
    <w:rsid w:val="00E35051"/>
    <w:rsid w:val="00E3692C"/>
    <w:rsid w:val="00E37290"/>
    <w:rsid w:val="00E41C6F"/>
    <w:rsid w:val="00E430A1"/>
    <w:rsid w:val="00E46087"/>
    <w:rsid w:val="00E52467"/>
    <w:rsid w:val="00E52D98"/>
    <w:rsid w:val="00E54B1B"/>
    <w:rsid w:val="00E55CA4"/>
    <w:rsid w:val="00E571E1"/>
    <w:rsid w:val="00E62221"/>
    <w:rsid w:val="00E62923"/>
    <w:rsid w:val="00E730A5"/>
    <w:rsid w:val="00E811F3"/>
    <w:rsid w:val="00E85F91"/>
    <w:rsid w:val="00E97DCA"/>
    <w:rsid w:val="00EB1F6D"/>
    <w:rsid w:val="00EB4039"/>
    <w:rsid w:val="00ED04B4"/>
    <w:rsid w:val="00ED3C7E"/>
    <w:rsid w:val="00EE0ED9"/>
    <w:rsid w:val="00EE2E55"/>
    <w:rsid w:val="00EE4386"/>
    <w:rsid w:val="00EE4C12"/>
    <w:rsid w:val="00EF7635"/>
    <w:rsid w:val="00F02006"/>
    <w:rsid w:val="00F053FB"/>
    <w:rsid w:val="00F0574A"/>
    <w:rsid w:val="00F07CCE"/>
    <w:rsid w:val="00F12A62"/>
    <w:rsid w:val="00F15393"/>
    <w:rsid w:val="00F228B1"/>
    <w:rsid w:val="00F253B2"/>
    <w:rsid w:val="00F33A99"/>
    <w:rsid w:val="00F431BD"/>
    <w:rsid w:val="00F56D4C"/>
    <w:rsid w:val="00F61376"/>
    <w:rsid w:val="00F658F3"/>
    <w:rsid w:val="00F6712C"/>
    <w:rsid w:val="00F8016B"/>
    <w:rsid w:val="00F804E1"/>
    <w:rsid w:val="00F874E9"/>
    <w:rsid w:val="00F87F17"/>
    <w:rsid w:val="00F87F88"/>
    <w:rsid w:val="00F90A9F"/>
    <w:rsid w:val="00F91DF6"/>
    <w:rsid w:val="00F962E3"/>
    <w:rsid w:val="00F96C9B"/>
    <w:rsid w:val="00FA3F66"/>
    <w:rsid w:val="00FA6D3B"/>
    <w:rsid w:val="00FB3374"/>
    <w:rsid w:val="00FB53E8"/>
    <w:rsid w:val="00FB67DE"/>
    <w:rsid w:val="00FC6AA6"/>
    <w:rsid w:val="00FD6CB9"/>
    <w:rsid w:val="00FE3081"/>
    <w:rsid w:val="00FE3E3B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6E12C3F7"/>
  <w15:docId w15:val="{C871A5B6-F637-4926-8713-71E078F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rPr>
      <w:lang w:val="fr-FR"/>
    </w:rPr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customStyle="1" w:styleId="Normalfed">
    <w:name w:val="Normal fed"/>
    <w:basedOn w:val="Normal"/>
    <w:next w:val="Normal"/>
    <w:rsid w:val="005F73A6"/>
    <w:pPr>
      <w:spacing w:before="0" w:after="0"/>
    </w:pPr>
    <w:rPr>
      <w:rFonts w:ascii="Times New Roman" w:hAnsi="Times New Roman"/>
      <w:b/>
      <w:snapToGrid/>
      <w:sz w:val="22"/>
      <w:szCs w:val="24"/>
      <w:lang w:val="en-US"/>
    </w:rPr>
  </w:style>
  <w:style w:type="paragraph" w:styleId="BalloonText">
    <w:name w:val="Balloon Text"/>
    <w:basedOn w:val="Normal"/>
    <w:link w:val="BalloonTextChar"/>
    <w:rsid w:val="006D417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D4178"/>
    <w:rPr>
      <w:rFonts w:ascii="Tahoma" w:hAnsi="Tahoma" w:cs="Tahoma"/>
      <w:snapToGrid w:val="0"/>
      <w:sz w:val="16"/>
      <w:szCs w:val="16"/>
      <w:lang w:val="sv-SE" w:eastAsia="en-US"/>
    </w:rPr>
  </w:style>
  <w:style w:type="paragraph" w:styleId="ListParagraph">
    <w:name w:val="List Paragraph"/>
    <w:basedOn w:val="Normal"/>
    <w:uiPriority w:val="34"/>
    <w:qFormat/>
    <w:rsid w:val="007F205A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paragraph" w:customStyle="1" w:styleId="Default">
    <w:name w:val="Default"/>
    <w:rsid w:val="00CB2E4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C61390"/>
    <w:rPr>
      <w:rFonts w:ascii="Arial" w:hAnsi="Arial"/>
      <w:snapToGrid w:val="0"/>
      <w:lang w:val="sv-SE" w:eastAsia="en-US"/>
    </w:rPr>
  </w:style>
  <w:style w:type="character" w:customStyle="1" w:styleId="FootnoteTextChar">
    <w:name w:val="Footnote Text Char"/>
    <w:link w:val="FootnoteText"/>
    <w:rsid w:val="00CB3D4F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77DC88-0115-4446-A36C-1D8EC728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673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Herrero Pujol</dc:creator>
  <cp:lastModifiedBy>David Llobet</cp:lastModifiedBy>
  <cp:revision>38</cp:revision>
  <dcterms:created xsi:type="dcterms:W3CDTF">2025-03-20T10:19:00Z</dcterms:created>
  <dcterms:modified xsi:type="dcterms:W3CDTF">2025-04-24T11:28:00Z</dcterms:modified>
</cp:coreProperties>
</file>